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22" w:rsidRPr="00021621" w:rsidRDefault="008A4022" w:rsidP="008A4022">
      <w:pPr>
        <w:pStyle w:val="1"/>
        <w:rPr>
          <w:rFonts w:ascii="Times New Roman" w:hAnsi="Times New Roman"/>
          <w:sz w:val="22"/>
          <w:szCs w:val="22"/>
        </w:rPr>
      </w:pPr>
      <w:r w:rsidRPr="009173BF">
        <w:rPr>
          <w:rFonts w:ascii="Times New Roman" w:hAnsi="Times New Roman"/>
          <w:sz w:val="22"/>
          <w:szCs w:val="22"/>
        </w:rPr>
        <w:t xml:space="preserve">ДОГОВОР № </w:t>
      </w:r>
      <w:r w:rsidR="00F076E1">
        <w:rPr>
          <w:rFonts w:ascii="Times New Roman" w:hAnsi="Times New Roman"/>
          <w:sz w:val="22"/>
          <w:szCs w:val="22"/>
        </w:rPr>
        <w:t>ТЭ-</w:t>
      </w:r>
      <w:r w:rsidR="007B6FD3">
        <w:rPr>
          <w:rFonts w:ascii="Times New Roman" w:hAnsi="Times New Roman"/>
          <w:sz w:val="22"/>
          <w:szCs w:val="22"/>
        </w:rPr>
        <w:t>21</w:t>
      </w:r>
      <w:r w:rsidR="00F076E1" w:rsidRPr="00021621">
        <w:rPr>
          <w:rFonts w:ascii="Times New Roman" w:hAnsi="Times New Roman"/>
          <w:sz w:val="22"/>
          <w:szCs w:val="22"/>
        </w:rPr>
        <w:t>/</w:t>
      </w:r>
      <w:r w:rsidR="007B6FD3" w:rsidRPr="00021621">
        <w:rPr>
          <w:rFonts w:ascii="Times New Roman" w:hAnsi="Times New Roman"/>
          <w:sz w:val="22"/>
          <w:szCs w:val="22"/>
        </w:rPr>
        <w:t>___</w:t>
      </w:r>
    </w:p>
    <w:p w:rsidR="008A4022" w:rsidRPr="00021621" w:rsidRDefault="008A4022" w:rsidP="008A4022">
      <w:pPr>
        <w:spacing w:line="160" w:lineRule="atLeast"/>
        <w:jc w:val="center"/>
        <w:rPr>
          <w:b/>
          <w:sz w:val="22"/>
          <w:szCs w:val="22"/>
        </w:rPr>
      </w:pPr>
      <w:r w:rsidRPr="00021621">
        <w:rPr>
          <w:b/>
          <w:sz w:val="22"/>
          <w:szCs w:val="22"/>
        </w:rPr>
        <w:t>на оказание транспортно-экспедиционных услуг</w:t>
      </w:r>
    </w:p>
    <w:p w:rsidR="00A55849" w:rsidRPr="00021621" w:rsidRDefault="00A55849" w:rsidP="008A4022">
      <w:pPr>
        <w:spacing w:line="160" w:lineRule="atLeast"/>
        <w:jc w:val="center"/>
        <w:rPr>
          <w:b/>
          <w:sz w:val="22"/>
          <w:szCs w:val="22"/>
        </w:rPr>
      </w:pPr>
    </w:p>
    <w:p w:rsidR="008A4022" w:rsidRPr="00021621" w:rsidRDefault="008A4022" w:rsidP="008A4022">
      <w:pPr>
        <w:jc w:val="both"/>
        <w:rPr>
          <w:sz w:val="22"/>
          <w:szCs w:val="22"/>
        </w:rPr>
      </w:pPr>
      <w:r w:rsidRPr="00021621">
        <w:rPr>
          <w:sz w:val="22"/>
          <w:szCs w:val="22"/>
        </w:rPr>
        <w:t>г. Хабаровск</w:t>
      </w:r>
      <w:r w:rsidRPr="00021621">
        <w:rPr>
          <w:sz w:val="22"/>
          <w:szCs w:val="22"/>
        </w:rPr>
        <w:tab/>
      </w:r>
      <w:r w:rsidRPr="00021621">
        <w:rPr>
          <w:sz w:val="22"/>
          <w:szCs w:val="22"/>
        </w:rPr>
        <w:tab/>
      </w:r>
      <w:r w:rsidRPr="00021621">
        <w:rPr>
          <w:sz w:val="22"/>
          <w:szCs w:val="22"/>
        </w:rPr>
        <w:tab/>
      </w:r>
      <w:r w:rsidRPr="00021621">
        <w:rPr>
          <w:sz w:val="22"/>
          <w:szCs w:val="22"/>
        </w:rPr>
        <w:tab/>
      </w:r>
      <w:r w:rsidRPr="00021621">
        <w:rPr>
          <w:sz w:val="22"/>
          <w:szCs w:val="22"/>
        </w:rPr>
        <w:tab/>
      </w:r>
      <w:r w:rsidRPr="00021621">
        <w:rPr>
          <w:sz w:val="22"/>
          <w:szCs w:val="22"/>
        </w:rPr>
        <w:tab/>
      </w:r>
      <w:r w:rsidRPr="00021621">
        <w:rPr>
          <w:sz w:val="22"/>
          <w:szCs w:val="22"/>
        </w:rPr>
        <w:tab/>
      </w:r>
      <w:r w:rsidR="0060168D" w:rsidRPr="00021621">
        <w:rPr>
          <w:sz w:val="22"/>
          <w:szCs w:val="22"/>
        </w:rPr>
        <w:tab/>
        <w:t xml:space="preserve">             </w:t>
      </w:r>
      <w:r w:rsidR="00B80D6A" w:rsidRPr="00021621">
        <w:rPr>
          <w:sz w:val="22"/>
          <w:szCs w:val="22"/>
        </w:rPr>
        <w:t xml:space="preserve">            </w:t>
      </w:r>
      <w:r w:rsidR="008949A1" w:rsidRPr="00021621">
        <w:rPr>
          <w:sz w:val="22"/>
          <w:szCs w:val="22"/>
        </w:rPr>
        <w:t xml:space="preserve"> «</w:t>
      </w:r>
      <w:r w:rsidR="00021621" w:rsidRPr="00021621">
        <w:rPr>
          <w:sz w:val="22"/>
          <w:szCs w:val="22"/>
        </w:rPr>
        <w:t>___</w:t>
      </w:r>
      <w:r w:rsidRPr="00021621">
        <w:rPr>
          <w:sz w:val="22"/>
          <w:szCs w:val="22"/>
        </w:rPr>
        <w:t>»</w:t>
      </w:r>
      <w:r w:rsidR="00A55849" w:rsidRPr="00021621">
        <w:rPr>
          <w:sz w:val="22"/>
          <w:szCs w:val="22"/>
        </w:rPr>
        <w:t xml:space="preserve"> </w:t>
      </w:r>
      <w:r w:rsidR="007B6FD3" w:rsidRPr="00021621">
        <w:rPr>
          <w:sz w:val="22"/>
          <w:szCs w:val="22"/>
        </w:rPr>
        <w:t>____________ 2021</w:t>
      </w:r>
      <w:r w:rsidR="00094F0C" w:rsidRPr="00021621">
        <w:rPr>
          <w:sz w:val="22"/>
          <w:szCs w:val="22"/>
        </w:rPr>
        <w:t xml:space="preserve"> </w:t>
      </w:r>
      <w:r w:rsidR="00F37B44" w:rsidRPr="00021621">
        <w:rPr>
          <w:sz w:val="22"/>
          <w:szCs w:val="22"/>
        </w:rPr>
        <w:t xml:space="preserve"> </w:t>
      </w:r>
      <w:r w:rsidRPr="00021621">
        <w:rPr>
          <w:sz w:val="22"/>
          <w:szCs w:val="22"/>
        </w:rPr>
        <w:t>г.</w:t>
      </w:r>
    </w:p>
    <w:p w:rsidR="008A4022" w:rsidRPr="002D1D2F" w:rsidRDefault="0079267C" w:rsidP="0079267C">
      <w:pPr>
        <w:jc w:val="both"/>
        <w:rPr>
          <w:sz w:val="22"/>
          <w:szCs w:val="22"/>
        </w:rPr>
      </w:pPr>
      <w:r w:rsidRPr="00021621">
        <w:rPr>
          <w:sz w:val="22"/>
          <w:szCs w:val="22"/>
        </w:rPr>
        <w:t xml:space="preserve">           </w:t>
      </w:r>
      <w:proofErr w:type="gramStart"/>
      <w:r w:rsidR="00E26643" w:rsidRPr="00021621">
        <w:rPr>
          <w:bCs/>
          <w:sz w:val="22"/>
          <w:szCs w:val="22"/>
        </w:rPr>
        <w:t>Общество с ограниченной ответственностью «Комплексные Логистические Системы», сокращенное наименование ООО «КЛС», именуемое в дальнейшем Экспедитор, в лице Директора Павленко Леонида Петровича, действующего на основании Устава</w:t>
      </w:r>
      <w:r w:rsidR="00E26643" w:rsidRPr="00021621">
        <w:rPr>
          <w:sz w:val="22"/>
          <w:szCs w:val="22"/>
        </w:rPr>
        <w:t xml:space="preserve">, с одной стороны, </w:t>
      </w:r>
      <w:permStart w:id="0" w:edGrp="everyone"/>
      <w:r w:rsidR="00E26643" w:rsidRPr="00021621">
        <w:rPr>
          <w:sz w:val="22"/>
          <w:szCs w:val="22"/>
        </w:rPr>
        <w:t xml:space="preserve">и </w:t>
      </w:r>
      <w:r w:rsidR="006333B4">
        <w:rPr>
          <w:sz w:val="22"/>
          <w:szCs w:val="22"/>
        </w:rPr>
        <w:t xml:space="preserve"> </w:t>
      </w:r>
      <w:r w:rsidR="00E26643" w:rsidRPr="00021621">
        <w:rPr>
          <w:sz w:val="22"/>
          <w:szCs w:val="22"/>
        </w:rPr>
        <w:t xml:space="preserve"> ____________«_________», сокращенное наименование  ___________</w:t>
      </w:r>
      <w:r w:rsidR="00E26643" w:rsidRPr="00021621">
        <w:t xml:space="preserve">  </w:t>
      </w:r>
      <w:r w:rsidR="00E26643" w:rsidRPr="00021621">
        <w:rPr>
          <w:sz w:val="22"/>
          <w:szCs w:val="22"/>
        </w:rPr>
        <w:t xml:space="preserve">«_______________», </w:t>
      </w:r>
      <w:permEnd w:id="0"/>
      <w:r w:rsidR="00E26643" w:rsidRPr="00021621">
        <w:rPr>
          <w:sz w:val="22"/>
          <w:szCs w:val="22"/>
        </w:rPr>
        <w:t xml:space="preserve">именуемое в дальнейшем Клиент, в лице </w:t>
      </w:r>
      <w:permStart w:id="1" w:edGrp="everyone"/>
      <w:r w:rsidR="00E26643" w:rsidRPr="00021621">
        <w:rPr>
          <w:sz w:val="22"/>
          <w:szCs w:val="22"/>
        </w:rPr>
        <w:t>__________________,</w:t>
      </w:r>
      <w:permEnd w:id="1"/>
      <w:r w:rsidR="00E26643" w:rsidRPr="00021621">
        <w:rPr>
          <w:sz w:val="22"/>
          <w:szCs w:val="22"/>
        </w:rPr>
        <w:t xml:space="preserve"> действующего на основании </w:t>
      </w:r>
      <w:r w:rsidR="006333B4">
        <w:rPr>
          <w:sz w:val="22"/>
          <w:szCs w:val="22"/>
        </w:rPr>
        <w:t xml:space="preserve"> </w:t>
      </w:r>
      <w:permStart w:id="2" w:edGrp="everyone"/>
      <w:r w:rsidR="00E26643" w:rsidRPr="00021621">
        <w:rPr>
          <w:sz w:val="22"/>
          <w:szCs w:val="22"/>
        </w:rPr>
        <w:t>______________________</w:t>
      </w:r>
      <w:permEnd w:id="2"/>
      <w:r w:rsidR="008D3341" w:rsidRPr="00021621">
        <w:rPr>
          <w:sz w:val="22"/>
          <w:szCs w:val="22"/>
        </w:rPr>
        <w:t>, с</w:t>
      </w:r>
      <w:r w:rsidR="008A4022" w:rsidRPr="00021621">
        <w:rPr>
          <w:sz w:val="22"/>
          <w:szCs w:val="22"/>
        </w:rPr>
        <w:t xml:space="preserve"> другой стороны, совместно именуемые Стороны, заключили настоящий Договор о нижеследующем:</w:t>
      </w:r>
      <w:proofErr w:type="gramEnd"/>
    </w:p>
    <w:p w:rsidR="008A4022" w:rsidRPr="009173BF" w:rsidRDefault="008A4022" w:rsidP="00A71557">
      <w:pPr>
        <w:spacing w:line="160" w:lineRule="atLeast"/>
        <w:ind w:right="3" w:firstLine="720"/>
        <w:jc w:val="both"/>
        <w:rPr>
          <w:b/>
          <w:sz w:val="22"/>
          <w:szCs w:val="22"/>
        </w:rPr>
      </w:pPr>
    </w:p>
    <w:p w:rsidR="008A4022" w:rsidRPr="009173BF" w:rsidRDefault="008A4022" w:rsidP="008A4022">
      <w:pPr>
        <w:spacing w:before="120" w:line="160" w:lineRule="atLeast"/>
        <w:ind w:left="720" w:right="3"/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1. ПРЕДМЕТ ДОГОВОРА.</w:t>
      </w:r>
    </w:p>
    <w:p w:rsidR="008A4022" w:rsidRPr="00486610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1.1. Клиент поручает, а </w:t>
      </w:r>
      <w:r w:rsidRPr="00486610">
        <w:rPr>
          <w:sz w:val="22"/>
          <w:szCs w:val="22"/>
        </w:rPr>
        <w:t>Экспедитор принимае</w:t>
      </w:r>
      <w:permStart w:id="3" w:edGrp="everyone"/>
      <w:permEnd w:id="3"/>
      <w:r w:rsidRPr="00486610">
        <w:rPr>
          <w:sz w:val="22"/>
          <w:szCs w:val="22"/>
        </w:rPr>
        <w:t xml:space="preserve">т на себя обязательства выполнять </w:t>
      </w:r>
      <w:proofErr w:type="gramStart"/>
      <w:r w:rsidRPr="00486610">
        <w:rPr>
          <w:sz w:val="22"/>
          <w:szCs w:val="22"/>
        </w:rPr>
        <w:t>и(</w:t>
      </w:r>
      <w:proofErr w:type="gramEnd"/>
      <w:r w:rsidRPr="00486610">
        <w:rPr>
          <w:sz w:val="22"/>
          <w:szCs w:val="22"/>
        </w:rPr>
        <w:t xml:space="preserve">или) организовывать выполнение за вознаграждение и за счет Клиента определенных настоящим Договором транспортно-экспедиционных услуг, </w:t>
      </w:r>
      <w:r w:rsidRPr="00486610">
        <w:rPr>
          <w:bCs/>
          <w:sz w:val="22"/>
          <w:szCs w:val="22"/>
        </w:rPr>
        <w:t xml:space="preserve">связанных с </w:t>
      </w:r>
      <w:r w:rsidR="00D83E29">
        <w:rPr>
          <w:sz w:val="22"/>
          <w:szCs w:val="22"/>
        </w:rPr>
        <w:t>обработкой</w:t>
      </w:r>
      <w:r w:rsidRPr="00486610">
        <w:rPr>
          <w:sz w:val="22"/>
          <w:szCs w:val="22"/>
        </w:rPr>
        <w:t xml:space="preserve">  грузов, отправляемых и прибывающих по железной дороге и (или) автомобильным транспортом с (на) терминала </w:t>
      </w:r>
      <w:r w:rsidRPr="00486610">
        <w:rPr>
          <w:bCs/>
          <w:sz w:val="22"/>
          <w:szCs w:val="22"/>
        </w:rPr>
        <w:t>Экспедитора</w:t>
      </w:r>
      <w:r w:rsidRPr="00486610">
        <w:rPr>
          <w:sz w:val="22"/>
          <w:szCs w:val="22"/>
        </w:rPr>
        <w:t xml:space="preserve">. </w:t>
      </w:r>
    </w:p>
    <w:p w:rsidR="008A4022" w:rsidRPr="00486610" w:rsidRDefault="008A4022" w:rsidP="008A4022">
      <w:pPr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1.2. Перечень услуг и их стоимость </w:t>
      </w:r>
      <w:proofErr w:type="gramStart"/>
      <w:r w:rsidRPr="00486610">
        <w:rPr>
          <w:sz w:val="22"/>
          <w:szCs w:val="22"/>
        </w:rPr>
        <w:t xml:space="preserve">определяются </w:t>
      </w:r>
      <w:r w:rsidR="00102BC6" w:rsidRPr="00486610">
        <w:rPr>
          <w:sz w:val="22"/>
          <w:szCs w:val="22"/>
        </w:rPr>
        <w:t>Экспедитором и согласовываются</w:t>
      </w:r>
      <w:proofErr w:type="gramEnd"/>
      <w:r w:rsidR="00102BC6" w:rsidRPr="00486610">
        <w:rPr>
          <w:sz w:val="22"/>
          <w:szCs w:val="22"/>
        </w:rPr>
        <w:t xml:space="preserve"> с Клиентом в виде приложения к настоящему договору. 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486610">
        <w:rPr>
          <w:sz w:val="22"/>
          <w:szCs w:val="22"/>
        </w:rPr>
        <w:t>1.3. Экспедитор вправе заключать договоры, направленные на надлежащее выполнение условий настоящего договора, с третьими лицами. Экспедитор несет ответственность перед Клиентом</w:t>
      </w:r>
      <w:r w:rsidRPr="00102BC6">
        <w:rPr>
          <w:b/>
          <w:sz w:val="22"/>
          <w:szCs w:val="22"/>
        </w:rPr>
        <w:t xml:space="preserve"> </w:t>
      </w:r>
      <w:r w:rsidRPr="009173BF">
        <w:rPr>
          <w:sz w:val="22"/>
          <w:szCs w:val="22"/>
        </w:rPr>
        <w:t>за действия третьих лиц, как за свои собственные.</w:t>
      </w:r>
    </w:p>
    <w:p w:rsidR="008A4022" w:rsidRPr="009173BF" w:rsidRDefault="008A4022" w:rsidP="008A4022">
      <w:pPr>
        <w:spacing w:before="120" w:line="160" w:lineRule="atLeast"/>
        <w:ind w:left="720" w:right="3"/>
        <w:jc w:val="center"/>
        <w:rPr>
          <w:b/>
          <w:bCs/>
          <w:sz w:val="22"/>
          <w:szCs w:val="22"/>
        </w:rPr>
      </w:pPr>
      <w:r w:rsidRPr="009173BF">
        <w:rPr>
          <w:b/>
          <w:bCs/>
          <w:sz w:val="22"/>
          <w:szCs w:val="22"/>
        </w:rPr>
        <w:t>2. ОБЯЗАННОСТИ ЭКСПЕДИТОРА.</w:t>
      </w:r>
    </w:p>
    <w:p w:rsidR="008A4022" w:rsidRPr="00486610" w:rsidRDefault="008A4022" w:rsidP="008A4022">
      <w:pPr>
        <w:ind w:right="3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2.1. </w:t>
      </w:r>
      <w:proofErr w:type="gramStart"/>
      <w:r w:rsidR="00102BC6">
        <w:rPr>
          <w:sz w:val="22"/>
          <w:szCs w:val="22"/>
        </w:rPr>
        <w:t xml:space="preserve">Принимать и </w:t>
      </w:r>
      <w:r w:rsidR="00102BC6" w:rsidRPr="00486610">
        <w:rPr>
          <w:sz w:val="22"/>
          <w:szCs w:val="22"/>
        </w:rPr>
        <w:t>р</w:t>
      </w:r>
      <w:r w:rsidRPr="00486610">
        <w:rPr>
          <w:sz w:val="22"/>
          <w:szCs w:val="22"/>
        </w:rPr>
        <w:t>ассматрива</w:t>
      </w:r>
      <w:r w:rsidR="00102BC6" w:rsidRPr="00486610">
        <w:rPr>
          <w:sz w:val="22"/>
          <w:szCs w:val="22"/>
        </w:rPr>
        <w:t>ть</w:t>
      </w:r>
      <w:proofErr w:type="gramEnd"/>
      <w:r w:rsidRPr="00486610">
        <w:rPr>
          <w:sz w:val="22"/>
          <w:szCs w:val="22"/>
        </w:rPr>
        <w:t xml:space="preserve"> заявки, поступающие от Клиента и по результатам рассмотрения заявки:</w:t>
      </w:r>
    </w:p>
    <w:p w:rsidR="008A4022" w:rsidRPr="00486610" w:rsidRDefault="008A4022" w:rsidP="008A4022">
      <w:pPr>
        <w:ind w:left="200" w:right="3"/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а) направляет Клиенту согласованную (подтвержденную) заявку в течение 48 часов. </w:t>
      </w:r>
    </w:p>
    <w:p w:rsidR="008A4022" w:rsidRPr="00486610" w:rsidRDefault="008A4022" w:rsidP="008A4022">
      <w:pPr>
        <w:ind w:left="200" w:right="3"/>
        <w:jc w:val="both"/>
        <w:rPr>
          <w:sz w:val="22"/>
          <w:szCs w:val="22"/>
        </w:rPr>
      </w:pPr>
      <w:r w:rsidRPr="00486610">
        <w:rPr>
          <w:sz w:val="22"/>
          <w:szCs w:val="22"/>
        </w:rPr>
        <w:t>б) уведомляет  Клиента   об отказе  в принятии заявки в течение 48 часов.</w:t>
      </w:r>
    </w:p>
    <w:p w:rsidR="00FA0F2A" w:rsidRPr="000A6BD7" w:rsidRDefault="00FA0F2A" w:rsidP="00FA0F2A">
      <w:pPr>
        <w:ind w:right="3"/>
        <w:jc w:val="both"/>
        <w:rPr>
          <w:sz w:val="22"/>
          <w:szCs w:val="22"/>
        </w:rPr>
      </w:pPr>
      <w:r w:rsidRPr="000A6BD7">
        <w:rPr>
          <w:sz w:val="22"/>
          <w:szCs w:val="22"/>
        </w:rPr>
        <w:t xml:space="preserve">Обязательства </w:t>
      </w:r>
      <w:proofErr w:type="gramStart"/>
      <w:r w:rsidRPr="000A6BD7">
        <w:rPr>
          <w:sz w:val="22"/>
          <w:szCs w:val="22"/>
        </w:rPr>
        <w:t>Сторон</w:t>
      </w:r>
      <w:proofErr w:type="gramEnd"/>
      <w:r w:rsidRPr="000A6BD7">
        <w:rPr>
          <w:sz w:val="22"/>
          <w:szCs w:val="22"/>
        </w:rPr>
        <w:t xml:space="preserve"> вытекающие из настоящего Договора возникают у Сторон с момента подтверждения Экспедитором заявки Клиента.</w:t>
      </w:r>
    </w:p>
    <w:p w:rsidR="008A4022" w:rsidRPr="00486610" w:rsidRDefault="008A4022" w:rsidP="008A4022">
      <w:pPr>
        <w:ind w:right="3"/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2.2. В </w:t>
      </w:r>
      <w:proofErr w:type="gramStart"/>
      <w:r w:rsidRPr="00486610">
        <w:rPr>
          <w:sz w:val="22"/>
          <w:szCs w:val="22"/>
        </w:rPr>
        <w:t>соответствии</w:t>
      </w:r>
      <w:proofErr w:type="gramEnd"/>
      <w:r w:rsidRPr="00486610">
        <w:rPr>
          <w:sz w:val="22"/>
          <w:szCs w:val="22"/>
        </w:rPr>
        <w:t xml:space="preserve"> с согласованной заявкой Экспедитор от своего имени и за счет Клиента осуществляет оплату железнодорожных тарифов, сборов и иных платежей предусмотренных нормативными актами РФ в сфере железнодорожных перевозок.  </w:t>
      </w:r>
    </w:p>
    <w:p w:rsidR="008A4022" w:rsidRPr="00486610" w:rsidRDefault="008A4022" w:rsidP="008A4022">
      <w:pPr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2.3.  В </w:t>
      </w:r>
      <w:proofErr w:type="gramStart"/>
      <w:r w:rsidRPr="00486610">
        <w:rPr>
          <w:sz w:val="22"/>
          <w:szCs w:val="22"/>
        </w:rPr>
        <w:t>соответствии</w:t>
      </w:r>
      <w:proofErr w:type="gramEnd"/>
      <w:r w:rsidRPr="00486610">
        <w:rPr>
          <w:sz w:val="22"/>
          <w:szCs w:val="22"/>
        </w:rPr>
        <w:t xml:space="preserve"> с согласованной заявкой организует прием и обработку </w:t>
      </w:r>
      <w:r w:rsidR="00102BC6" w:rsidRPr="00486610">
        <w:rPr>
          <w:sz w:val="22"/>
          <w:szCs w:val="22"/>
        </w:rPr>
        <w:t xml:space="preserve">крупнотоннажных </w:t>
      </w:r>
      <w:r w:rsidRPr="00486610">
        <w:rPr>
          <w:sz w:val="22"/>
          <w:szCs w:val="22"/>
        </w:rPr>
        <w:t xml:space="preserve">контейнеров (грузов) на терминале с (на) </w:t>
      </w:r>
      <w:r w:rsidR="00102BC6" w:rsidRPr="00486610">
        <w:rPr>
          <w:sz w:val="22"/>
          <w:szCs w:val="22"/>
        </w:rPr>
        <w:t xml:space="preserve">железнодорожного или автомобильного </w:t>
      </w:r>
      <w:r w:rsidRPr="00486610">
        <w:rPr>
          <w:sz w:val="22"/>
          <w:szCs w:val="22"/>
        </w:rPr>
        <w:t>транспорта, их хранение и охрану.</w:t>
      </w:r>
    </w:p>
    <w:p w:rsidR="008A4022" w:rsidRPr="00486610" w:rsidRDefault="008A4022" w:rsidP="008A4022">
      <w:pPr>
        <w:jc w:val="both"/>
        <w:rPr>
          <w:sz w:val="22"/>
          <w:szCs w:val="22"/>
        </w:rPr>
      </w:pPr>
      <w:r w:rsidRPr="00486610">
        <w:rPr>
          <w:sz w:val="22"/>
          <w:szCs w:val="22"/>
        </w:rPr>
        <w:t>2.4.  Организовывает перевозку контейнеров (грузов) Клиента автомобильным и (или) железнодорожным транспортом по указанному  в заявке маршруту.</w:t>
      </w:r>
    </w:p>
    <w:p w:rsidR="008A4022" w:rsidRPr="00486610" w:rsidRDefault="008A4022" w:rsidP="008A4022">
      <w:pPr>
        <w:jc w:val="both"/>
        <w:rPr>
          <w:sz w:val="22"/>
          <w:szCs w:val="22"/>
        </w:rPr>
      </w:pPr>
      <w:r w:rsidRPr="00486610">
        <w:rPr>
          <w:sz w:val="22"/>
          <w:szCs w:val="22"/>
        </w:rPr>
        <w:t>2.5.  При необходимости привлекает к исполнению обязанностей по перевозке контейнеров (грузов) других лиц</w:t>
      </w:r>
      <w:r w:rsidR="00054B5B" w:rsidRPr="00486610">
        <w:rPr>
          <w:sz w:val="22"/>
          <w:szCs w:val="22"/>
        </w:rPr>
        <w:t xml:space="preserve">, </w:t>
      </w:r>
      <w:r w:rsidRPr="00486610">
        <w:rPr>
          <w:sz w:val="22"/>
          <w:szCs w:val="22"/>
        </w:rPr>
        <w:t>заключает от своего имени  договоры перевозки грузов или иные договоры, необходимые для осуществления транспортно</w:t>
      </w:r>
      <w:r w:rsidR="00054B5B" w:rsidRPr="00486610">
        <w:rPr>
          <w:sz w:val="22"/>
          <w:szCs w:val="22"/>
        </w:rPr>
        <w:t xml:space="preserve">-экспедиционного </w:t>
      </w:r>
      <w:r w:rsidRPr="00486610">
        <w:rPr>
          <w:sz w:val="22"/>
          <w:szCs w:val="22"/>
        </w:rPr>
        <w:t>процесса  и оплачивает их  за счет Клиента.</w:t>
      </w:r>
    </w:p>
    <w:p w:rsidR="00054B5B" w:rsidRPr="00486610" w:rsidRDefault="008A4022" w:rsidP="008A4022">
      <w:pPr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2.6. Своевременно </w:t>
      </w:r>
      <w:r w:rsidR="00054B5B" w:rsidRPr="00486610">
        <w:rPr>
          <w:sz w:val="22"/>
          <w:szCs w:val="22"/>
        </w:rPr>
        <w:t>информирует</w:t>
      </w:r>
      <w:r w:rsidRPr="00486610">
        <w:rPr>
          <w:sz w:val="22"/>
          <w:szCs w:val="22"/>
        </w:rPr>
        <w:t xml:space="preserve"> Клиента о поступлении контейнеров (грузов)</w:t>
      </w:r>
      <w:r w:rsidR="00054B5B" w:rsidRPr="00486610">
        <w:rPr>
          <w:sz w:val="22"/>
          <w:szCs w:val="22"/>
        </w:rPr>
        <w:t xml:space="preserve"> на терминал</w:t>
      </w:r>
      <w:r w:rsidRPr="00486610">
        <w:rPr>
          <w:sz w:val="22"/>
          <w:szCs w:val="22"/>
        </w:rPr>
        <w:t xml:space="preserve">, о движении контейнеров (грузов) по железной дороге и </w:t>
      </w:r>
      <w:r w:rsidR="00054B5B" w:rsidRPr="00486610">
        <w:rPr>
          <w:sz w:val="22"/>
          <w:szCs w:val="22"/>
        </w:rPr>
        <w:t xml:space="preserve">(или) автомобильным транспортом, </w:t>
      </w:r>
      <w:proofErr w:type="gramStart"/>
      <w:r w:rsidR="00054B5B" w:rsidRPr="00486610">
        <w:rPr>
          <w:sz w:val="22"/>
          <w:szCs w:val="22"/>
        </w:rPr>
        <w:t>о</w:t>
      </w:r>
      <w:proofErr w:type="gramEnd"/>
      <w:r w:rsidR="00054B5B" w:rsidRPr="00486610">
        <w:rPr>
          <w:sz w:val="22"/>
          <w:szCs w:val="22"/>
        </w:rPr>
        <w:t xml:space="preserve"> отправлении </w:t>
      </w:r>
      <w:r w:rsidRPr="00486610">
        <w:rPr>
          <w:sz w:val="22"/>
          <w:szCs w:val="22"/>
        </w:rPr>
        <w:t xml:space="preserve"> </w:t>
      </w:r>
      <w:r w:rsidR="00054B5B" w:rsidRPr="00486610">
        <w:rPr>
          <w:sz w:val="22"/>
          <w:szCs w:val="22"/>
        </w:rPr>
        <w:t>контейнеров (грузов) с терминала.</w:t>
      </w:r>
    </w:p>
    <w:p w:rsidR="001D5034" w:rsidRPr="003F2EAD" w:rsidRDefault="008A4022" w:rsidP="001439C2">
      <w:pPr>
        <w:jc w:val="both"/>
        <w:rPr>
          <w:sz w:val="22"/>
          <w:szCs w:val="22"/>
        </w:rPr>
      </w:pPr>
      <w:r w:rsidRPr="003F2EAD">
        <w:rPr>
          <w:sz w:val="22"/>
          <w:szCs w:val="22"/>
        </w:rPr>
        <w:t xml:space="preserve">2.7. </w:t>
      </w:r>
      <w:r w:rsidR="00611385" w:rsidRPr="003F2EAD">
        <w:rPr>
          <w:sz w:val="22"/>
          <w:szCs w:val="22"/>
        </w:rPr>
        <w:t xml:space="preserve">Экспедитор принимает </w:t>
      </w:r>
      <w:proofErr w:type="gramStart"/>
      <w:r w:rsidR="00611385" w:rsidRPr="003F2EAD">
        <w:rPr>
          <w:sz w:val="22"/>
          <w:szCs w:val="22"/>
        </w:rPr>
        <w:t>груженный</w:t>
      </w:r>
      <w:proofErr w:type="gramEnd"/>
      <w:r w:rsidR="00611385" w:rsidRPr="003F2EAD">
        <w:rPr>
          <w:sz w:val="22"/>
          <w:szCs w:val="22"/>
        </w:rPr>
        <w:t xml:space="preserve"> контейнер Клиента на терминал</w:t>
      </w:r>
      <w:r w:rsidR="001D5034" w:rsidRPr="003F2EAD">
        <w:rPr>
          <w:sz w:val="22"/>
          <w:szCs w:val="22"/>
        </w:rPr>
        <w:t>:</w:t>
      </w:r>
    </w:p>
    <w:p w:rsidR="001439C2" w:rsidRPr="003F2EAD" w:rsidRDefault="001D5034" w:rsidP="001439C2">
      <w:pPr>
        <w:jc w:val="both"/>
        <w:rPr>
          <w:sz w:val="22"/>
          <w:szCs w:val="22"/>
        </w:rPr>
      </w:pPr>
      <w:r w:rsidRPr="003F2EAD">
        <w:rPr>
          <w:sz w:val="22"/>
          <w:szCs w:val="22"/>
        </w:rPr>
        <w:t>2.7.1.</w:t>
      </w:r>
      <w:r w:rsidR="00611385" w:rsidRPr="003F2EAD">
        <w:rPr>
          <w:sz w:val="22"/>
          <w:szCs w:val="22"/>
        </w:rPr>
        <w:t xml:space="preserve"> </w:t>
      </w:r>
      <w:proofErr w:type="gramStart"/>
      <w:r w:rsidRPr="003F2EAD">
        <w:rPr>
          <w:sz w:val="22"/>
          <w:szCs w:val="22"/>
        </w:rPr>
        <w:t>П</w:t>
      </w:r>
      <w:r w:rsidR="00611385" w:rsidRPr="003F2EAD">
        <w:rPr>
          <w:sz w:val="22"/>
          <w:szCs w:val="22"/>
        </w:rPr>
        <w:t>рибывший</w:t>
      </w:r>
      <w:proofErr w:type="gramEnd"/>
      <w:r w:rsidR="00611385" w:rsidRPr="003F2EAD">
        <w:rPr>
          <w:sz w:val="22"/>
          <w:szCs w:val="22"/>
        </w:rPr>
        <w:t xml:space="preserve"> </w:t>
      </w:r>
      <w:r w:rsidR="001439C2" w:rsidRPr="003F2EAD">
        <w:rPr>
          <w:sz w:val="22"/>
          <w:szCs w:val="22"/>
        </w:rPr>
        <w:t>железнодорожным транспортом в соответствии с Правилами выдачи грузов на железнодорожном транспорте.</w:t>
      </w:r>
      <w:r w:rsidR="00611385" w:rsidRPr="003F2EAD">
        <w:rPr>
          <w:sz w:val="22"/>
          <w:szCs w:val="22"/>
        </w:rPr>
        <w:t xml:space="preserve">  </w:t>
      </w:r>
      <w:r w:rsidR="001439C2" w:rsidRPr="003F2EAD">
        <w:rPr>
          <w:sz w:val="22"/>
          <w:szCs w:val="22"/>
        </w:rPr>
        <w:t xml:space="preserve">В случаи прибытия контейнера с </w:t>
      </w:r>
      <w:proofErr w:type="gramStart"/>
      <w:r w:rsidR="001439C2" w:rsidRPr="003F2EAD">
        <w:rPr>
          <w:sz w:val="22"/>
          <w:szCs w:val="22"/>
        </w:rPr>
        <w:t>актами</w:t>
      </w:r>
      <w:proofErr w:type="gramEnd"/>
      <w:r w:rsidR="001439C2" w:rsidRPr="003F2EAD">
        <w:rPr>
          <w:sz w:val="22"/>
          <w:szCs w:val="22"/>
        </w:rPr>
        <w:t xml:space="preserve"> оформленными ОАО «РЖД» в пути следования или в процессе приема-передачи контейнера на подъездном пути Экспедитору, связанными с сохранностью контейнера, груза, запорно-пломбировочного устройства, Экспедитор информирует Клиента о данных обстоятельствах и направляет копии актов и прилагаемых документов к </w:t>
      </w:r>
      <w:r w:rsidRPr="003F2EAD">
        <w:rPr>
          <w:sz w:val="22"/>
          <w:szCs w:val="22"/>
        </w:rPr>
        <w:t>транспортной железнодорожной накладной по средствам электронной почты вместе с уведомлением о прибытии груза.</w:t>
      </w:r>
    </w:p>
    <w:p w:rsidR="008A4022" w:rsidRPr="003F2EAD" w:rsidRDefault="001D5034" w:rsidP="008A4022">
      <w:pPr>
        <w:jc w:val="both"/>
        <w:rPr>
          <w:sz w:val="22"/>
          <w:szCs w:val="22"/>
        </w:rPr>
      </w:pPr>
      <w:r w:rsidRPr="003F2EAD">
        <w:rPr>
          <w:sz w:val="22"/>
          <w:szCs w:val="22"/>
        </w:rPr>
        <w:t xml:space="preserve">2.7.2. </w:t>
      </w:r>
      <w:r w:rsidR="008A4022" w:rsidRPr="003F2EAD">
        <w:rPr>
          <w:sz w:val="22"/>
          <w:szCs w:val="22"/>
        </w:rPr>
        <w:t xml:space="preserve">Экспедитор принимает </w:t>
      </w:r>
      <w:proofErr w:type="gramStart"/>
      <w:r w:rsidR="00054B5B" w:rsidRPr="003F2EAD">
        <w:rPr>
          <w:sz w:val="22"/>
          <w:szCs w:val="22"/>
        </w:rPr>
        <w:t>груженный</w:t>
      </w:r>
      <w:proofErr w:type="gramEnd"/>
      <w:r w:rsidR="00054B5B" w:rsidRPr="003F2EAD">
        <w:rPr>
          <w:sz w:val="22"/>
          <w:szCs w:val="22"/>
        </w:rPr>
        <w:t xml:space="preserve"> </w:t>
      </w:r>
      <w:r w:rsidR="008A4022" w:rsidRPr="003F2EAD">
        <w:rPr>
          <w:sz w:val="22"/>
          <w:szCs w:val="22"/>
        </w:rPr>
        <w:t xml:space="preserve">контейнер </w:t>
      </w:r>
      <w:r w:rsidR="00054B5B" w:rsidRPr="003F2EAD">
        <w:rPr>
          <w:sz w:val="22"/>
          <w:szCs w:val="22"/>
        </w:rPr>
        <w:t xml:space="preserve">Клиента </w:t>
      </w:r>
      <w:r w:rsidRPr="003F2EAD">
        <w:rPr>
          <w:sz w:val="22"/>
          <w:szCs w:val="22"/>
        </w:rPr>
        <w:t xml:space="preserve">на терминал с автомобильного транспорта или погруженного на территории терминала Экспедитора, </w:t>
      </w:r>
      <w:r w:rsidR="00151018" w:rsidRPr="003F2EAD">
        <w:rPr>
          <w:sz w:val="22"/>
          <w:szCs w:val="22"/>
        </w:rPr>
        <w:t>для дальнейшей отправки ж</w:t>
      </w:r>
      <w:r w:rsidRPr="003F2EAD">
        <w:rPr>
          <w:sz w:val="22"/>
          <w:szCs w:val="22"/>
        </w:rPr>
        <w:t xml:space="preserve">елезнодорожным </w:t>
      </w:r>
      <w:r w:rsidR="00151018" w:rsidRPr="003F2EAD">
        <w:rPr>
          <w:sz w:val="22"/>
          <w:szCs w:val="22"/>
        </w:rPr>
        <w:t>или авто</w:t>
      </w:r>
      <w:r w:rsidRPr="003F2EAD">
        <w:rPr>
          <w:sz w:val="22"/>
          <w:szCs w:val="22"/>
        </w:rPr>
        <w:t xml:space="preserve">мобильным транспортом </w:t>
      </w:r>
      <w:r w:rsidR="00151018" w:rsidRPr="003F2EAD">
        <w:rPr>
          <w:sz w:val="22"/>
          <w:szCs w:val="22"/>
        </w:rPr>
        <w:t xml:space="preserve"> </w:t>
      </w:r>
      <w:r w:rsidR="008A4022" w:rsidRPr="003F2EAD">
        <w:rPr>
          <w:sz w:val="22"/>
          <w:szCs w:val="22"/>
        </w:rPr>
        <w:t xml:space="preserve">только при наличии </w:t>
      </w:r>
      <w:r w:rsidRPr="003F2EAD">
        <w:rPr>
          <w:sz w:val="22"/>
          <w:szCs w:val="22"/>
        </w:rPr>
        <w:t xml:space="preserve">исправного запорно-пломбировочного устройства </w:t>
      </w:r>
      <w:r w:rsidR="008A4022" w:rsidRPr="003F2EAD">
        <w:rPr>
          <w:sz w:val="22"/>
          <w:szCs w:val="22"/>
        </w:rPr>
        <w:t xml:space="preserve"> </w:t>
      </w:r>
      <w:r w:rsidRPr="003F2EAD">
        <w:rPr>
          <w:sz w:val="22"/>
          <w:szCs w:val="22"/>
        </w:rPr>
        <w:t xml:space="preserve">применяемого для соответствующего вида перевозки, с составлением акта приема-передачи контейнера. </w:t>
      </w:r>
      <w:r w:rsidR="00B416E5" w:rsidRPr="003F2EAD">
        <w:rPr>
          <w:sz w:val="22"/>
          <w:szCs w:val="22"/>
        </w:rPr>
        <w:t xml:space="preserve">Неопломбированный </w:t>
      </w:r>
      <w:proofErr w:type="gramStart"/>
      <w:r w:rsidR="00B416E5" w:rsidRPr="003F2EAD">
        <w:rPr>
          <w:sz w:val="22"/>
          <w:szCs w:val="22"/>
        </w:rPr>
        <w:t>груженный</w:t>
      </w:r>
      <w:proofErr w:type="gramEnd"/>
      <w:r w:rsidR="00B416E5" w:rsidRPr="003F2EAD">
        <w:rPr>
          <w:sz w:val="22"/>
          <w:szCs w:val="22"/>
        </w:rPr>
        <w:t xml:space="preserve"> контейнер на терминал не принимается. </w:t>
      </w:r>
    </w:p>
    <w:p w:rsidR="00B416E5" w:rsidRDefault="008A4022" w:rsidP="00955F65">
      <w:pPr>
        <w:tabs>
          <w:tab w:val="num" w:pos="720"/>
        </w:tabs>
        <w:jc w:val="both"/>
        <w:rPr>
          <w:sz w:val="22"/>
          <w:szCs w:val="22"/>
        </w:rPr>
      </w:pPr>
      <w:r w:rsidRPr="003F2EAD">
        <w:rPr>
          <w:sz w:val="22"/>
          <w:szCs w:val="22"/>
        </w:rPr>
        <w:t xml:space="preserve">2.8.  </w:t>
      </w:r>
      <w:r w:rsidR="00955F65" w:rsidRPr="003F2EAD">
        <w:rPr>
          <w:sz w:val="22"/>
          <w:szCs w:val="22"/>
        </w:rPr>
        <w:t xml:space="preserve">Прием контейнеров на терминал осуществляется с обязательным осмотром контейнеров Экспедитором в техническом отношении, в случаи выявления неисправности контейнера, Экспедитор отмечает все повреждения в акте приема-передачи (Приложение №2) контейнеров с автомобильного транспорта, или составляет отдельный акт по факту обнаружения технической неисправности контейнера </w:t>
      </w:r>
      <w:proofErr w:type="gramStart"/>
      <w:r w:rsidR="00955F65" w:rsidRPr="003F2EAD">
        <w:rPr>
          <w:sz w:val="22"/>
          <w:szCs w:val="22"/>
        </w:rPr>
        <w:t>при</w:t>
      </w:r>
      <w:proofErr w:type="gramEnd"/>
      <w:r w:rsidR="00955F65" w:rsidRPr="003F2EAD">
        <w:rPr>
          <w:sz w:val="22"/>
          <w:szCs w:val="22"/>
        </w:rPr>
        <w:t xml:space="preserve"> подачи вагонов с контейнерами на пути терминала.  Составленные акты направляются Клиенту вместе с уведомлением о приеме, прибытии контейнеров на терминал.</w:t>
      </w:r>
    </w:p>
    <w:p w:rsidR="00903494" w:rsidRDefault="00903494" w:rsidP="00955F65">
      <w:pPr>
        <w:tabs>
          <w:tab w:val="num" w:pos="720"/>
        </w:tabs>
        <w:jc w:val="both"/>
        <w:rPr>
          <w:sz w:val="22"/>
          <w:szCs w:val="22"/>
        </w:rPr>
      </w:pPr>
    </w:p>
    <w:p w:rsidR="00903494" w:rsidRPr="009173BF" w:rsidRDefault="00903494" w:rsidP="00955F65">
      <w:pPr>
        <w:tabs>
          <w:tab w:val="num" w:pos="720"/>
        </w:tabs>
        <w:jc w:val="both"/>
        <w:rPr>
          <w:sz w:val="22"/>
          <w:szCs w:val="22"/>
        </w:rPr>
      </w:pP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lastRenderedPageBreak/>
        <w:t xml:space="preserve"> </w:t>
      </w:r>
    </w:p>
    <w:p w:rsidR="008A4022" w:rsidRPr="009173BF" w:rsidRDefault="008A4022" w:rsidP="008A4022">
      <w:pPr>
        <w:spacing w:before="240" w:line="120" w:lineRule="atLeast"/>
        <w:ind w:right="3"/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3. ОБЯЗАННОСТИ КЛИЕНТА.</w:t>
      </w:r>
    </w:p>
    <w:p w:rsidR="00A35769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3.1. Направляет </w:t>
      </w:r>
      <w:r w:rsidRPr="00486610">
        <w:rPr>
          <w:sz w:val="22"/>
          <w:szCs w:val="22"/>
        </w:rPr>
        <w:t>Экспедитору Заявку на прием или отправление  контейнеров (грузов) с/на терминал Экспедитора</w:t>
      </w:r>
      <w:r w:rsidR="005948B5" w:rsidRPr="00486610">
        <w:rPr>
          <w:sz w:val="22"/>
          <w:szCs w:val="22"/>
        </w:rPr>
        <w:t xml:space="preserve"> в установленной форме в соответствии с </w:t>
      </w:r>
      <w:r w:rsidR="00A35769" w:rsidRPr="00A35769">
        <w:rPr>
          <w:b/>
          <w:sz w:val="22"/>
          <w:szCs w:val="22"/>
        </w:rPr>
        <w:t>Приложениями</w:t>
      </w:r>
      <w:r w:rsidR="005948B5" w:rsidRPr="00A35769">
        <w:rPr>
          <w:b/>
          <w:sz w:val="22"/>
          <w:szCs w:val="22"/>
        </w:rPr>
        <w:t xml:space="preserve"> №1</w:t>
      </w:r>
      <w:r w:rsidR="00A35769" w:rsidRPr="00A35769">
        <w:rPr>
          <w:b/>
          <w:sz w:val="22"/>
          <w:szCs w:val="22"/>
        </w:rPr>
        <w:t>, №1-1</w:t>
      </w:r>
      <w:r w:rsidR="00A35769">
        <w:rPr>
          <w:sz w:val="22"/>
          <w:szCs w:val="22"/>
        </w:rPr>
        <w:t xml:space="preserve"> </w:t>
      </w:r>
      <w:r w:rsidR="005948B5" w:rsidRPr="00315488">
        <w:rPr>
          <w:sz w:val="22"/>
          <w:szCs w:val="22"/>
        </w:rPr>
        <w:t xml:space="preserve"> к</w:t>
      </w:r>
      <w:r w:rsidR="005948B5" w:rsidRPr="00486610">
        <w:rPr>
          <w:sz w:val="22"/>
          <w:szCs w:val="22"/>
        </w:rPr>
        <w:t xml:space="preserve"> настоящему договору</w:t>
      </w:r>
      <w:r w:rsidR="00904978" w:rsidRPr="00486610">
        <w:rPr>
          <w:sz w:val="22"/>
          <w:szCs w:val="22"/>
        </w:rPr>
        <w:t>.</w:t>
      </w:r>
      <w:r w:rsidRPr="00486610">
        <w:rPr>
          <w:sz w:val="22"/>
          <w:szCs w:val="22"/>
        </w:rPr>
        <w:t xml:space="preserve"> Заявка подается посредством факсимильного </w:t>
      </w:r>
      <w:r w:rsidR="005948B5" w:rsidRPr="00486610">
        <w:rPr>
          <w:sz w:val="22"/>
          <w:szCs w:val="22"/>
        </w:rPr>
        <w:t>сообщения по номеру 8(4212)</w:t>
      </w:r>
      <w:r w:rsidR="00904978" w:rsidRPr="00486610">
        <w:rPr>
          <w:rFonts w:ascii="Arial" w:hAnsi="Arial" w:cs="Arial"/>
          <w:color w:val="000000"/>
          <w:sz w:val="18"/>
          <w:szCs w:val="18"/>
        </w:rPr>
        <w:t xml:space="preserve"> </w:t>
      </w:r>
      <w:r w:rsidR="00904978" w:rsidRPr="00486610">
        <w:rPr>
          <w:color w:val="000000"/>
          <w:sz w:val="22"/>
          <w:szCs w:val="22"/>
        </w:rPr>
        <w:t>79-44-61</w:t>
      </w:r>
      <w:r w:rsidR="005948B5" w:rsidRPr="00486610">
        <w:rPr>
          <w:sz w:val="22"/>
          <w:szCs w:val="22"/>
        </w:rPr>
        <w:t xml:space="preserve"> </w:t>
      </w:r>
      <w:r w:rsidRPr="00486610">
        <w:rPr>
          <w:sz w:val="22"/>
          <w:szCs w:val="22"/>
        </w:rPr>
        <w:t xml:space="preserve">или электронного </w:t>
      </w:r>
      <w:r w:rsidRPr="00A35769">
        <w:rPr>
          <w:sz w:val="22"/>
          <w:szCs w:val="22"/>
        </w:rPr>
        <w:t xml:space="preserve">сообщения по адресу: </w:t>
      </w:r>
      <w:hyperlink r:id="rId6" w:history="1">
        <w:r w:rsidR="00532D16" w:rsidRPr="00900475">
          <w:rPr>
            <w:rStyle w:val="a5"/>
            <w:sz w:val="22"/>
            <w:szCs w:val="22"/>
          </w:rPr>
          <w:t>railway1@klsterminal.ru</w:t>
        </w:r>
      </w:hyperlink>
      <w:r w:rsidR="007B6FD3">
        <w:rPr>
          <w:sz w:val="22"/>
          <w:szCs w:val="22"/>
        </w:rPr>
        <w:t xml:space="preserve">; </w:t>
      </w:r>
      <w:hyperlink r:id="rId7" w:history="1">
        <w:r w:rsidR="007B6FD3" w:rsidRPr="00852D64">
          <w:rPr>
            <w:rStyle w:val="a5"/>
            <w:sz w:val="22"/>
            <w:szCs w:val="22"/>
          </w:rPr>
          <w:t>avto@cls-rail.com</w:t>
        </w:r>
      </w:hyperlink>
      <w:r w:rsidR="007B6FD3">
        <w:rPr>
          <w:sz w:val="22"/>
          <w:szCs w:val="22"/>
        </w:rPr>
        <w:t xml:space="preserve"> </w:t>
      </w:r>
      <w:r w:rsidR="00A35769">
        <w:rPr>
          <w:sz w:val="22"/>
          <w:szCs w:val="22"/>
        </w:rPr>
        <w:t>- для доставки по жд;</w:t>
      </w:r>
    </w:p>
    <w:p w:rsidR="00A35769" w:rsidRPr="00A35769" w:rsidRDefault="00A35769" w:rsidP="008A4022">
      <w:pPr>
        <w:jc w:val="both"/>
        <w:rPr>
          <w:sz w:val="22"/>
          <w:szCs w:val="22"/>
        </w:rPr>
      </w:pPr>
      <w:r w:rsidRPr="00A35769">
        <w:rPr>
          <w:sz w:val="22"/>
          <w:szCs w:val="22"/>
        </w:rPr>
        <w:t xml:space="preserve"> </w:t>
      </w:r>
      <w:hyperlink r:id="rId8" w:history="1">
        <w:r w:rsidRPr="00A35769">
          <w:rPr>
            <w:rStyle w:val="a5"/>
            <w:sz w:val="22"/>
            <w:szCs w:val="22"/>
          </w:rPr>
          <w:t>n.kimvalova@klsterminal.ru</w:t>
        </w:r>
      </w:hyperlink>
      <w:r w:rsidRPr="00A35769">
        <w:rPr>
          <w:sz w:val="22"/>
          <w:szCs w:val="22"/>
        </w:rPr>
        <w:t xml:space="preserve"> и </w:t>
      </w:r>
      <w:hyperlink r:id="rId9" w:history="1">
        <w:r w:rsidRPr="00A35769">
          <w:rPr>
            <w:rStyle w:val="a5"/>
            <w:sz w:val="22"/>
            <w:szCs w:val="22"/>
          </w:rPr>
          <w:t>avto@cls-rail.com</w:t>
        </w:r>
      </w:hyperlink>
      <w:r>
        <w:rPr>
          <w:sz w:val="22"/>
          <w:szCs w:val="22"/>
        </w:rPr>
        <w:t xml:space="preserve"> - для доставки автотранспортом.</w:t>
      </w:r>
    </w:p>
    <w:p w:rsidR="008A4022" w:rsidRPr="00A35769" w:rsidRDefault="008A4022" w:rsidP="008A4022">
      <w:pPr>
        <w:jc w:val="both"/>
        <w:rPr>
          <w:sz w:val="22"/>
          <w:szCs w:val="22"/>
        </w:rPr>
      </w:pPr>
      <w:r w:rsidRPr="00A35769">
        <w:rPr>
          <w:sz w:val="22"/>
          <w:szCs w:val="22"/>
        </w:rPr>
        <w:t>3.2. При наличии согласованной заявки</w:t>
      </w:r>
      <w:r w:rsidR="00904978" w:rsidRPr="00A35769">
        <w:rPr>
          <w:sz w:val="22"/>
          <w:szCs w:val="22"/>
        </w:rPr>
        <w:t xml:space="preserve"> Клиент</w:t>
      </w:r>
      <w:r w:rsidRPr="00A35769">
        <w:rPr>
          <w:sz w:val="22"/>
          <w:szCs w:val="22"/>
        </w:rPr>
        <w:t>:</w:t>
      </w:r>
    </w:p>
    <w:p w:rsidR="00904978" w:rsidRPr="00486610" w:rsidRDefault="008A4022" w:rsidP="008A4022">
      <w:pPr>
        <w:ind w:left="100"/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а) направляет  20-ти и 40-ка  футовые контейнеры массой брутто не более </w:t>
      </w:r>
      <w:r w:rsidR="00904978" w:rsidRPr="00486610">
        <w:rPr>
          <w:sz w:val="22"/>
          <w:szCs w:val="22"/>
        </w:rPr>
        <w:t>установленной техническими характеристиками вагонов, контейнеров</w:t>
      </w:r>
      <w:r w:rsidRPr="00486610">
        <w:rPr>
          <w:sz w:val="22"/>
          <w:szCs w:val="22"/>
        </w:rPr>
        <w:t xml:space="preserve">, следующие по железной дороге на </w:t>
      </w:r>
      <w:proofErr w:type="spellStart"/>
      <w:r w:rsidRPr="00486610">
        <w:rPr>
          <w:sz w:val="22"/>
          <w:szCs w:val="22"/>
        </w:rPr>
        <w:t>фитинговых</w:t>
      </w:r>
      <w:proofErr w:type="spellEnd"/>
      <w:r w:rsidRPr="00486610">
        <w:rPr>
          <w:sz w:val="22"/>
          <w:szCs w:val="22"/>
        </w:rPr>
        <w:t xml:space="preserve"> платформах</w:t>
      </w:r>
      <w:r w:rsidR="00904978" w:rsidRPr="00486610">
        <w:rPr>
          <w:sz w:val="22"/>
          <w:szCs w:val="22"/>
        </w:rPr>
        <w:t>.</w:t>
      </w:r>
    </w:p>
    <w:p w:rsidR="00904978" w:rsidRDefault="00904978" w:rsidP="008A4022">
      <w:pPr>
        <w:ind w:left="100"/>
        <w:jc w:val="both"/>
        <w:rPr>
          <w:sz w:val="22"/>
          <w:szCs w:val="22"/>
        </w:rPr>
      </w:pPr>
      <w:r w:rsidRPr="00486610">
        <w:rPr>
          <w:sz w:val="22"/>
          <w:szCs w:val="22"/>
        </w:rPr>
        <w:t xml:space="preserve">б) указывает </w:t>
      </w:r>
      <w:r w:rsidR="008A4022" w:rsidRPr="00486610">
        <w:rPr>
          <w:sz w:val="22"/>
          <w:szCs w:val="22"/>
        </w:rPr>
        <w:t>в перевозочных документах</w:t>
      </w:r>
      <w:r w:rsidR="008A4022" w:rsidRPr="009173BF">
        <w:rPr>
          <w:sz w:val="22"/>
          <w:szCs w:val="22"/>
        </w:rPr>
        <w:t xml:space="preserve"> следующи</w:t>
      </w:r>
      <w:r>
        <w:rPr>
          <w:sz w:val="22"/>
          <w:szCs w:val="22"/>
        </w:rPr>
        <w:t>е</w:t>
      </w:r>
      <w:r w:rsidR="008A4022" w:rsidRPr="009173BF">
        <w:rPr>
          <w:sz w:val="22"/>
          <w:szCs w:val="22"/>
        </w:rPr>
        <w:t xml:space="preserve"> реквизит</w:t>
      </w:r>
      <w:r>
        <w:rPr>
          <w:sz w:val="22"/>
          <w:szCs w:val="22"/>
        </w:rPr>
        <w:t>ы</w:t>
      </w:r>
      <w:r w:rsidR="008A4022" w:rsidRPr="009173BF">
        <w:rPr>
          <w:sz w:val="22"/>
          <w:szCs w:val="22"/>
        </w:rPr>
        <w:t>:</w:t>
      </w:r>
    </w:p>
    <w:p w:rsidR="00363838" w:rsidRDefault="00904978" w:rsidP="008A4022">
      <w:pPr>
        <w:ind w:left="100"/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="008A4022" w:rsidRPr="009173BF">
        <w:rPr>
          <w:sz w:val="22"/>
          <w:szCs w:val="22"/>
        </w:rPr>
        <w:t xml:space="preserve"> </w:t>
      </w:r>
      <w:r w:rsidR="008A4022" w:rsidRPr="009173BF">
        <w:rPr>
          <w:b/>
          <w:sz w:val="22"/>
          <w:szCs w:val="22"/>
        </w:rPr>
        <w:t>станция назначения</w:t>
      </w:r>
      <w:r w:rsidR="00363838">
        <w:rPr>
          <w:b/>
          <w:sz w:val="22"/>
          <w:szCs w:val="22"/>
        </w:rPr>
        <w:t>:</w:t>
      </w:r>
      <w:r w:rsidR="008A4022" w:rsidRPr="009173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Хабаровск-2</w:t>
      </w:r>
      <w:r w:rsidR="008A4022" w:rsidRPr="009173BF">
        <w:rPr>
          <w:b/>
          <w:sz w:val="22"/>
          <w:szCs w:val="22"/>
        </w:rPr>
        <w:t>, код станции 97</w:t>
      </w:r>
      <w:r>
        <w:rPr>
          <w:b/>
          <w:sz w:val="22"/>
          <w:szCs w:val="22"/>
        </w:rPr>
        <w:t>0001</w:t>
      </w:r>
      <w:r w:rsidR="008A4022" w:rsidRPr="009173BF">
        <w:rPr>
          <w:b/>
          <w:sz w:val="22"/>
          <w:szCs w:val="22"/>
        </w:rPr>
        <w:t>,  Дальневосточная железная дорога</w:t>
      </w:r>
      <w:r w:rsidR="00363838">
        <w:rPr>
          <w:b/>
          <w:sz w:val="22"/>
          <w:szCs w:val="22"/>
        </w:rPr>
        <w:t>;</w:t>
      </w:r>
    </w:p>
    <w:p w:rsidR="008A4022" w:rsidRDefault="00363838" w:rsidP="008A4022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8A4022" w:rsidRPr="009173BF">
        <w:rPr>
          <w:b/>
          <w:sz w:val="22"/>
          <w:szCs w:val="22"/>
        </w:rPr>
        <w:t xml:space="preserve"> Грузополучатель:  </w:t>
      </w:r>
      <w:r>
        <w:rPr>
          <w:b/>
          <w:sz w:val="22"/>
          <w:szCs w:val="22"/>
        </w:rPr>
        <w:t xml:space="preserve">ООО </w:t>
      </w:r>
      <w:r w:rsidR="008A4022" w:rsidRPr="009173BF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Комплексные Логистические Системы»</w:t>
      </w:r>
      <w:r w:rsidR="008A4022" w:rsidRPr="009173BF">
        <w:rPr>
          <w:b/>
          <w:sz w:val="22"/>
          <w:szCs w:val="22"/>
        </w:rPr>
        <w:t xml:space="preserve">,  код </w:t>
      </w:r>
      <w:r>
        <w:rPr>
          <w:b/>
          <w:sz w:val="22"/>
          <w:szCs w:val="22"/>
        </w:rPr>
        <w:t>ТГНЛ 3467</w:t>
      </w:r>
      <w:r w:rsidR="008A4022" w:rsidRPr="009173BF">
        <w:rPr>
          <w:b/>
          <w:sz w:val="22"/>
          <w:szCs w:val="22"/>
        </w:rPr>
        <w:t>, ОКПО</w:t>
      </w:r>
      <w:r>
        <w:rPr>
          <w:b/>
          <w:sz w:val="22"/>
          <w:szCs w:val="22"/>
        </w:rPr>
        <w:t xml:space="preserve"> 22145911</w:t>
      </w:r>
      <w:r w:rsidR="008A4022" w:rsidRPr="009173BF">
        <w:rPr>
          <w:b/>
          <w:sz w:val="22"/>
          <w:szCs w:val="22"/>
        </w:rPr>
        <w:t>, Адрес: 680</w:t>
      </w:r>
      <w:r w:rsidR="004A2B20">
        <w:rPr>
          <w:b/>
          <w:sz w:val="22"/>
          <w:szCs w:val="22"/>
        </w:rPr>
        <w:t>032</w:t>
      </w:r>
      <w:r w:rsidR="008A4022" w:rsidRPr="009173BF">
        <w:rPr>
          <w:b/>
          <w:sz w:val="22"/>
          <w:szCs w:val="22"/>
        </w:rPr>
        <w:t xml:space="preserve">, г. Хабаровск, ул. </w:t>
      </w:r>
      <w:proofErr w:type="gramStart"/>
      <w:r>
        <w:rPr>
          <w:b/>
          <w:sz w:val="22"/>
          <w:szCs w:val="22"/>
        </w:rPr>
        <w:t>Промывочная</w:t>
      </w:r>
      <w:proofErr w:type="gramEnd"/>
      <w:r>
        <w:rPr>
          <w:b/>
          <w:sz w:val="22"/>
          <w:szCs w:val="22"/>
        </w:rPr>
        <w:t>, дом 1 «А»</w:t>
      </w:r>
      <w:r w:rsidR="008A4022" w:rsidRPr="009173BF">
        <w:rPr>
          <w:b/>
          <w:sz w:val="22"/>
          <w:szCs w:val="22"/>
        </w:rPr>
        <w:t>;</w:t>
      </w:r>
    </w:p>
    <w:p w:rsidR="005406B8" w:rsidRDefault="005406B8" w:rsidP="008A4022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специальные отметки отправителя – указать полное наименование конечного получателя и контактные данные.</w:t>
      </w:r>
    </w:p>
    <w:p w:rsidR="00597345" w:rsidRPr="009173BF" w:rsidRDefault="00597345" w:rsidP="008A4022">
      <w:pPr>
        <w:ind w:left="1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подъездной путь </w:t>
      </w:r>
      <w:r w:rsidR="00B80D6A">
        <w:rPr>
          <w:b/>
          <w:sz w:val="22"/>
          <w:szCs w:val="22"/>
        </w:rPr>
        <w:t xml:space="preserve">станции назначения </w:t>
      </w:r>
      <w:r>
        <w:rPr>
          <w:b/>
          <w:sz w:val="22"/>
          <w:szCs w:val="22"/>
        </w:rPr>
        <w:t>ООО «КЛС»</w:t>
      </w:r>
    </w:p>
    <w:p w:rsidR="008A4022" w:rsidRPr="009173BF" w:rsidRDefault="00363838" w:rsidP="008A4022">
      <w:pPr>
        <w:ind w:left="10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="008A4022" w:rsidRPr="009173BF">
        <w:rPr>
          <w:sz w:val="22"/>
          <w:szCs w:val="22"/>
        </w:rPr>
        <w:t>) направляет контейнеры (грузы), следующие автотранспортом на терминал Экспедитора по адресу:</w:t>
      </w:r>
      <w:r w:rsidR="008A4022" w:rsidRPr="009173BF">
        <w:rPr>
          <w:b/>
          <w:sz w:val="22"/>
          <w:szCs w:val="22"/>
        </w:rPr>
        <w:t xml:space="preserve"> г.</w:t>
      </w:r>
      <w:r w:rsidR="00F37B44">
        <w:rPr>
          <w:b/>
          <w:sz w:val="22"/>
          <w:szCs w:val="22"/>
        </w:rPr>
        <w:t xml:space="preserve"> </w:t>
      </w:r>
      <w:r w:rsidR="008A4022" w:rsidRPr="009173BF">
        <w:rPr>
          <w:b/>
          <w:sz w:val="22"/>
          <w:szCs w:val="22"/>
        </w:rPr>
        <w:t xml:space="preserve">Хабаровск, ул. </w:t>
      </w:r>
      <w:proofErr w:type="gramStart"/>
      <w:r>
        <w:rPr>
          <w:b/>
          <w:sz w:val="22"/>
          <w:szCs w:val="22"/>
        </w:rPr>
        <w:t>Промывочная</w:t>
      </w:r>
      <w:proofErr w:type="gramEnd"/>
      <w:r>
        <w:rPr>
          <w:b/>
          <w:sz w:val="22"/>
          <w:szCs w:val="22"/>
        </w:rPr>
        <w:t>, дом 1 «А»</w:t>
      </w:r>
      <w:r w:rsidR="008A4022" w:rsidRPr="009173BF">
        <w:rPr>
          <w:b/>
          <w:sz w:val="22"/>
          <w:szCs w:val="22"/>
        </w:rPr>
        <w:t>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3.3. Предоставляет Экспедитору  документы, и другую информацию: о свойствах груза, условиях его перевозки, а также иную информацию, необходимую для исполнения обязанностей, предусмотренных Договором при этом строго соблюдая требование о соответствии  груза заявленному в заявке. 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3.4. Обеспечивает загрузку технически исправных контейнеров, в соответствии с правилами перевозки грузов в универсальных контейнерах с соблюдением Технических условий размещения и крепления грузов в вагонах и контейнерах (утв. МПС РФ 27.05.2003 № ЦМ-943), не превышая при этом нормы загрузки контейнера. При загрузке контейнера принимает меры по обеспечению невозможности  перемещения грузов внутри контейнера. Предъявляет к перевозке грузы в надлежащей, обеспечивающей сохранность грузов таре и упаковке, соответствующей ГОСТам, согласно установленным правилам перевозки грузов. Принимает меры, исключающие возможность повреждения контейнера при погрузке и дальнейшей перевозке.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3.5. Производит пломбировку контейнера в соответствии с правилами пломбирования вагонов и контейнеров на железнодорожном транспорте, и предоставляет Экспедитору все необходимые документы для организации переработки и отправления груза.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3.6.  Передает опломбированный контейнер  Экспедитору  по акту приема-передачи</w:t>
      </w:r>
      <w:r w:rsidRPr="00315488">
        <w:rPr>
          <w:b/>
          <w:sz w:val="22"/>
          <w:szCs w:val="22"/>
        </w:rPr>
        <w:t xml:space="preserve">, </w:t>
      </w:r>
      <w:r w:rsidR="00363838" w:rsidRPr="00315488">
        <w:rPr>
          <w:b/>
          <w:sz w:val="22"/>
          <w:szCs w:val="22"/>
        </w:rPr>
        <w:t>приложение №2 к</w:t>
      </w:r>
      <w:r w:rsidR="00363838">
        <w:rPr>
          <w:sz w:val="22"/>
          <w:szCs w:val="22"/>
        </w:rPr>
        <w:t xml:space="preserve"> настоящему договору.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</w:t>
      </w:r>
      <w:r w:rsidR="00363838">
        <w:rPr>
          <w:sz w:val="22"/>
          <w:szCs w:val="22"/>
        </w:rPr>
        <w:t>7</w:t>
      </w:r>
      <w:r w:rsidRPr="009173BF">
        <w:rPr>
          <w:sz w:val="22"/>
          <w:szCs w:val="22"/>
        </w:rPr>
        <w:t>. Оплачивает услуги Экспедитора в размере и сроки, определенные Договором, а так же возмещает его затраты, предварительно согласованные с Клиентом, по оплате простоя автотранспортных средств, железнодорожных тарифов, сборов и иных платежей предусмотренных нормативными актами РФ в сфере железнодорожных перевозок.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</w:t>
      </w:r>
      <w:r w:rsidR="00363838">
        <w:rPr>
          <w:sz w:val="22"/>
          <w:szCs w:val="22"/>
        </w:rPr>
        <w:t>8</w:t>
      </w:r>
      <w:r w:rsidRPr="009173BF">
        <w:rPr>
          <w:sz w:val="22"/>
          <w:szCs w:val="22"/>
        </w:rPr>
        <w:t xml:space="preserve">. До начала разгрузки на складе </w:t>
      </w:r>
      <w:r>
        <w:rPr>
          <w:sz w:val="22"/>
          <w:szCs w:val="22"/>
        </w:rPr>
        <w:t xml:space="preserve">Клиента (грузополучателя) </w:t>
      </w:r>
      <w:r w:rsidRPr="009173BF">
        <w:rPr>
          <w:sz w:val="22"/>
          <w:szCs w:val="22"/>
        </w:rPr>
        <w:t>произвести внешний осмотр прибывшего контейнера, проверить исправность запорно-пломбировочных устройств (далее ЗПУ) и до снятия ЗПУ расписаться в документах, подтверждающих приемку контейнера (ТТН).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</w:t>
      </w:r>
      <w:r w:rsidR="00363838">
        <w:rPr>
          <w:sz w:val="22"/>
          <w:szCs w:val="22"/>
        </w:rPr>
        <w:t>9</w:t>
      </w:r>
      <w:r w:rsidRPr="009173BF">
        <w:rPr>
          <w:sz w:val="22"/>
          <w:szCs w:val="22"/>
        </w:rPr>
        <w:t>. Компенсирует все расходы Экспедитора, связанные с хранением, возвратом, либо переадресовкой контейнеров (грузов), в случае отсутствия или неверно указанного Клиентом  Грузополучателя или его реквизитов.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3.1</w:t>
      </w:r>
      <w:r w:rsidR="00363838">
        <w:rPr>
          <w:sz w:val="22"/>
          <w:szCs w:val="22"/>
        </w:rPr>
        <w:t>0</w:t>
      </w:r>
      <w:r w:rsidRPr="009173BF">
        <w:rPr>
          <w:sz w:val="22"/>
          <w:szCs w:val="22"/>
        </w:rPr>
        <w:t>.  Предоставляет заявки на отправку контейнеров (грузов) не менее чем за 5 дней до отправления в прямом сообщении и не менее чем за 7 дней - в прямом смешанном сообщении или, в те же сроки до начала месяца, -  предполагаемый план отправок на месяц с указанием количества контейнеров, их принадлежности и станции назначения.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3.1</w:t>
      </w:r>
      <w:r w:rsidR="005604DA">
        <w:rPr>
          <w:sz w:val="22"/>
          <w:szCs w:val="22"/>
        </w:rPr>
        <w:t>1</w:t>
      </w:r>
      <w:r w:rsidRPr="009173BF">
        <w:rPr>
          <w:sz w:val="22"/>
          <w:szCs w:val="22"/>
        </w:rPr>
        <w:t xml:space="preserve">. В </w:t>
      </w:r>
      <w:proofErr w:type="gramStart"/>
      <w:r w:rsidRPr="009173BF">
        <w:rPr>
          <w:sz w:val="22"/>
          <w:szCs w:val="22"/>
        </w:rPr>
        <w:t>случае</w:t>
      </w:r>
      <w:proofErr w:type="gramEnd"/>
      <w:r w:rsidRPr="009173BF">
        <w:rPr>
          <w:sz w:val="22"/>
          <w:szCs w:val="22"/>
        </w:rPr>
        <w:t xml:space="preserve"> оказания Экспедитором услуг, по которым Налоговым Кодексом РФ  предусмотрена ставка НДС 0% (экспорт, импорт, транзит и др.), предоставлять Экспедитору в срок не более 90 дней, с момента оказания услуг, документы в соответствии со статьей 165 Налогового Кодекса РФ.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</w:p>
    <w:p w:rsidR="008A4022" w:rsidRPr="009173BF" w:rsidRDefault="008A4022" w:rsidP="008A4022">
      <w:pPr>
        <w:spacing w:after="120"/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4. ОТВЕТСТВЕННОСТЬ СТОРОН И ПОРЯДОК РАЗРЕШЕНИЯ СПОРОВ.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4.1. Стороны несут ответственность за невыполнение, а также ненадлежащее исполнение своих обязательств в соответствии с действующими нормативно-правовыми актами РФ и условиями Договора в размере  прямого действительного ущерба.</w:t>
      </w:r>
    </w:p>
    <w:p w:rsidR="008A4022" w:rsidRPr="009173BF" w:rsidRDefault="008A4022" w:rsidP="008A4022">
      <w:pPr>
        <w:tabs>
          <w:tab w:val="num" w:pos="1080"/>
        </w:tabs>
        <w:jc w:val="both"/>
        <w:rPr>
          <w:sz w:val="22"/>
          <w:szCs w:val="22"/>
          <w:highlight w:val="yellow"/>
        </w:rPr>
      </w:pPr>
      <w:r w:rsidRPr="009173BF">
        <w:rPr>
          <w:sz w:val="22"/>
          <w:szCs w:val="22"/>
        </w:rPr>
        <w:t>4.2. Экспедитор не несет ответственность за правильность упаковки, погрузки, размещения  и крепления груза в контейнере, за весовую и количественную недостачу и не сортность грузов, прибывших на станцию назначения в исправном контейнере и за исправными пломбами</w:t>
      </w:r>
      <w:r w:rsidR="005604DA">
        <w:rPr>
          <w:sz w:val="22"/>
          <w:szCs w:val="22"/>
        </w:rPr>
        <w:t xml:space="preserve"> грузоотправителя Клиента</w:t>
      </w:r>
      <w:r w:rsidRPr="009173BF">
        <w:rPr>
          <w:sz w:val="22"/>
          <w:szCs w:val="22"/>
        </w:rPr>
        <w:t xml:space="preserve">. </w:t>
      </w:r>
    </w:p>
    <w:p w:rsidR="008A4022" w:rsidRPr="009173BF" w:rsidRDefault="008A4022" w:rsidP="008A4022">
      <w:pPr>
        <w:snapToGrid w:val="0"/>
        <w:spacing w:line="100" w:lineRule="atLeast"/>
        <w:jc w:val="both"/>
        <w:rPr>
          <w:sz w:val="22"/>
          <w:szCs w:val="22"/>
        </w:rPr>
      </w:pPr>
      <w:r w:rsidRPr="009173BF">
        <w:rPr>
          <w:sz w:val="22"/>
          <w:szCs w:val="22"/>
        </w:rPr>
        <w:lastRenderedPageBreak/>
        <w:t xml:space="preserve">4.3 Экспедитор несет ответственность за сохранность груза в контейнере при условии целостности контейнера и сохранности запорно-пломбировочного устройства: </w:t>
      </w:r>
    </w:p>
    <w:p w:rsidR="008A4022" w:rsidRPr="009173BF" w:rsidRDefault="008A4022" w:rsidP="008A4022">
      <w:pPr>
        <w:snapToGrid w:val="0"/>
        <w:spacing w:line="100" w:lineRule="atLeast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а) при приеме контейнера на станции прибытия — с момента приема контейнера </w:t>
      </w:r>
      <w:r w:rsidR="005604DA">
        <w:rPr>
          <w:sz w:val="22"/>
          <w:szCs w:val="22"/>
        </w:rPr>
        <w:t xml:space="preserve">от Перевозчика </w:t>
      </w:r>
      <w:r w:rsidRPr="009173BF">
        <w:rPr>
          <w:sz w:val="22"/>
          <w:szCs w:val="22"/>
        </w:rPr>
        <w:t xml:space="preserve">на </w:t>
      </w:r>
      <w:r w:rsidR="005604DA">
        <w:rPr>
          <w:sz w:val="22"/>
          <w:szCs w:val="22"/>
        </w:rPr>
        <w:t>пути необщего пользования Экспедитора</w:t>
      </w:r>
      <w:r w:rsidRPr="009173BF">
        <w:rPr>
          <w:sz w:val="22"/>
          <w:szCs w:val="22"/>
        </w:rPr>
        <w:t xml:space="preserve"> до момента передачи контейнера представителю Клиента или лицу, указанному в заявке;  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б) при отправлении контейнера - с момента приема контейнера от Клиента до момента его передачи железной дороге (Перевозчику).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4.4. Клиент несет ответственность за достоверность сведений, указанных в  Заявке, за правильность упаковки, погрузки и крепления груза.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4.5. Экспедитор несет ответственность за сохранность контейнера (груза) при производстве погрузочно-разгрузочных работ на терминале в случаи выполнения Клиентом требований п. 3.2., 3.3., 3.4.</w:t>
      </w:r>
      <w:r>
        <w:rPr>
          <w:sz w:val="22"/>
          <w:szCs w:val="22"/>
        </w:rPr>
        <w:t xml:space="preserve"> и </w:t>
      </w:r>
      <w:r w:rsidRPr="009173BF">
        <w:rPr>
          <w:sz w:val="22"/>
          <w:szCs w:val="22"/>
        </w:rPr>
        <w:t>3.5 настоящего Договора.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4.6. Клиент в полном объеме  возмещает дополнительные затраты (расходы) Экспедитора, в случае нарушения Клиентом п. 3.3., 3.4., 3.5., 3.7. и 3.9. Договора, а так же в результате судебных решений по искам третьих лиц на противоправные действия Экспедитора связанные с: недоплатой  железнодорожного тарифа, недоплатой сбора за охрану груза, оплатой штрафа за недостоверные, неточные или неполные сведения о грузе, оплатой штрафа за превышение грузоподъемности (перегруз) контейнера, переадресацией, выгрузкой и простоем контейнеров (вагонов). Клиент обязуется компенсировать все дополнительные расходы Экспедитора по выставленным счетам.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4.7. Уплата штрафов не освобождает Стороны от исполнения обязательств по Договору.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4.</w:t>
      </w:r>
      <w:r w:rsidR="005604DA">
        <w:rPr>
          <w:sz w:val="22"/>
          <w:szCs w:val="22"/>
        </w:rPr>
        <w:t>8</w:t>
      </w:r>
      <w:r w:rsidRPr="009173BF">
        <w:rPr>
          <w:sz w:val="22"/>
          <w:szCs w:val="22"/>
        </w:rPr>
        <w:t>. Вся юридическая и финансовая ответственность за перевозку запрещенных грузов, а также задержку транспортного средства с загруженным контейнером в пути следования сотрудниками органов внутренних дел, связанную с проверкой груза, отсутствием или неправильным оформлением документов на груз, ложится на Клиента.</w:t>
      </w:r>
    </w:p>
    <w:p w:rsidR="008A4022" w:rsidRPr="00165C2F" w:rsidRDefault="005604DA" w:rsidP="008A4022">
      <w:pPr>
        <w:tabs>
          <w:tab w:val="num" w:pos="2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8A4022" w:rsidRPr="00165C2F">
        <w:rPr>
          <w:sz w:val="22"/>
          <w:szCs w:val="22"/>
        </w:rPr>
        <w:t xml:space="preserve">. За повреждение либо утрату предоставленного Экспедитором Клиенту для перевозки </w:t>
      </w:r>
      <w:r w:rsidR="008A4022">
        <w:rPr>
          <w:sz w:val="22"/>
          <w:szCs w:val="22"/>
        </w:rPr>
        <w:t xml:space="preserve">груза </w:t>
      </w:r>
      <w:r w:rsidR="00486610">
        <w:rPr>
          <w:sz w:val="22"/>
          <w:szCs w:val="22"/>
        </w:rPr>
        <w:t>вагона/платформы</w:t>
      </w:r>
      <w:r w:rsidR="008A4022" w:rsidRPr="00165C2F">
        <w:rPr>
          <w:sz w:val="22"/>
          <w:szCs w:val="22"/>
        </w:rPr>
        <w:t xml:space="preserve"> на подъездных путях грузополучателей Клиент несет имущественную ответственность:</w:t>
      </w:r>
    </w:p>
    <w:p w:rsidR="008A4022" w:rsidRPr="00165C2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165C2F">
        <w:rPr>
          <w:sz w:val="22"/>
          <w:szCs w:val="22"/>
        </w:rPr>
        <w:t>4.</w:t>
      </w:r>
      <w:r w:rsidR="005604DA">
        <w:rPr>
          <w:sz w:val="22"/>
          <w:szCs w:val="22"/>
        </w:rPr>
        <w:t>9</w:t>
      </w:r>
      <w:r w:rsidRPr="00165C2F">
        <w:rPr>
          <w:sz w:val="22"/>
          <w:szCs w:val="22"/>
        </w:rPr>
        <w:t>.1. П</w:t>
      </w:r>
      <w:r w:rsidR="00486610">
        <w:rPr>
          <w:sz w:val="22"/>
          <w:szCs w:val="22"/>
        </w:rPr>
        <w:t xml:space="preserve">ри повреждении вагона/платформы </w:t>
      </w:r>
      <w:r w:rsidRPr="00165C2F">
        <w:rPr>
          <w:sz w:val="22"/>
          <w:szCs w:val="22"/>
        </w:rPr>
        <w:t xml:space="preserve"> Клиент обязан произвести за свой счет ремонт либо возместить полную стоимость ремонта и расходов по оплате железнодорожного тарифа на отправку в ремонт и из ремонта, прочие расходы, связанные с ремонтом. </w:t>
      </w:r>
    </w:p>
    <w:p w:rsidR="008A4022" w:rsidRPr="00165C2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165C2F">
        <w:rPr>
          <w:sz w:val="22"/>
          <w:szCs w:val="22"/>
        </w:rPr>
        <w:t>4.</w:t>
      </w:r>
      <w:r w:rsidR="005604DA">
        <w:rPr>
          <w:sz w:val="22"/>
          <w:szCs w:val="22"/>
        </w:rPr>
        <w:t>9</w:t>
      </w:r>
      <w:r w:rsidRPr="00165C2F">
        <w:rPr>
          <w:sz w:val="22"/>
          <w:szCs w:val="22"/>
        </w:rPr>
        <w:t>.2. В случае повреждения вагона/платформы/контейнера до степени исключения из инвентаря либо утраты, Клиент обязан возместить Экспедитору стоимость вагона/</w:t>
      </w:r>
      <w:proofErr w:type="gramStart"/>
      <w:r w:rsidRPr="00165C2F">
        <w:rPr>
          <w:sz w:val="22"/>
          <w:szCs w:val="22"/>
        </w:rPr>
        <w:t>платформ</w:t>
      </w:r>
      <w:proofErr w:type="gramEnd"/>
      <w:r w:rsidR="00486610">
        <w:rPr>
          <w:sz w:val="22"/>
          <w:szCs w:val="22"/>
        </w:rPr>
        <w:t xml:space="preserve"> </w:t>
      </w:r>
      <w:r w:rsidRPr="00165C2F">
        <w:rPr>
          <w:sz w:val="22"/>
          <w:szCs w:val="22"/>
        </w:rPr>
        <w:t>в размере документально подтвержденного требования собственника вагона/платформ в течение 10 (десяти) календарных дней с даты выставления требования Экспедитора о возмещении.</w:t>
      </w:r>
    </w:p>
    <w:p w:rsidR="008A4022" w:rsidRDefault="005604DA" w:rsidP="008A4022">
      <w:pPr>
        <w:tabs>
          <w:tab w:val="num" w:pos="2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 w:rsidR="008A4022" w:rsidRPr="00165C2F">
        <w:rPr>
          <w:sz w:val="22"/>
          <w:szCs w:val="22"/>
        </w:rPr>
        <w:t xml:space="preserve">.3. Факт повреждения </w:t>
      </w:r>
      <w:r w:rsidR="00486610">
        <w:rPr>
          <w:sz w:val="22"/>
          <w:szCs w:val="22"/>
        </w:rPr>
        <w:t>вагона/</w:t>
      </w:r>
      <w:r w:rsidR="008A4022" w:rsidRPr="00165C2F">
        <w:rPr>
          <w:sz w:val="22"/>
          <w:szCs w:val="22"/>
        </w:rPr>
        <w:t>платформ</w:t>
      </w:r>
      <w:r w:rsidR="00486610">
        <w:rPr>
          <w:sz w:val="22"/>
          <w:szCs w:val="22"/>
        </w:rPr>
        <w:t>ы</w:t>
      </w:r>
      <w:r w:rsidR="008A4022" w:rsidRPr="00165C2F">
        <w:rPr>
          <w:sz w:val="22"/>
          <w:szCs w:val="22"/>
        </w:rPr>
        <w:t xml:space="preserve"> подтверждается актами установленной формы (ВУ-25, ГУ-23), составляемыми перевозчиком.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486610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9173BF">
        <w:rPr>
          <w:sz w:val="22"/>
          <w:szCs w:val="22"/>
        </w:rPr>
        <w:t xml:space="preserve">В </w:t>
      </w:r>
      <w:proofErr w:type="gramStart"/>
      <w:r w:rsidRPr="009173BF">
        <w:rPr>
          <w:sz w:val="22"/>
          <w:szCs w:val="22"/>
        </w:rPr>
        <w:t>случае</w:t>
      </w:r>
      <w:proofErr w:type="gramEnd"/>
      <w:r w:rsidRPr="009173BF">
        <w:rPr>
          <w:sz w:val="22"/>
          <w:szCs w:val="22"/>
        </w:rPr>
        <w:t xml:space="preserve"> возникновения споров в связи с Договором, Стороны обязуются решать их путем переговоров с соблюдением претензионного порядка. Дата на уведомлении о направлении претензии заказным письмом считается датой  предъявления претензии.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обоснованные мотивы полного или частичного отказа в ее удовлетворении) не позднее 1 (одного) месяца </w:t>
      </w:r>
      <w:proofErr w:type="gramStart"/>
      <w:r w:rsidRPr="009173BF">
        <w:rPr>
          <w:sz w:val="22"/>
          <w:szCs w:val="22"/>
        </w:rPr>
        <w:t>с даты предъявления</w:t>
      </w:r>
      <w:proofErr w:type="gramEnd"/>
      <w:r w:rsidRPr="009173BF">
        <w:rPr>
          <w:sz w:val="22"/>
          <w:szCs w:val="22"/>
        </w:rPr>
        <w:t xml:space="preserve"> претензии. В </w:t>
      </w:r>
      <w:proofErr w:type="gramStart"/>
      <w:r w:rsidRPr="009173BF">
        <w:rPr>
          <w:sz w:val="22"/>
          <w:szCs w:val="22"/>
        </w:rPr>
        <w:t>случае</w:t>
      </w:r>
      <w:proofErr w:type="gramEnd"/>
      <w:r w:rsidRPr="009173BF">
        <w:rPr>
          <w:sz w:val="22"/>
          <w:szCs w:val="22"/>
        </w:rPr>
        <w:t xml:space="preserve"> невозможности достижения согласия по спорному вопросу, отказа в удовлетворении претензии и/или неполучении ответа на претензию в месячный срок с даты ее предъявления, спор передается на рассмотрение в Арбитражный суд Хабаровского края.</w:t>
      </w:r>
    </w:p>
    <w:p w:rsidR="008A4022" w:rsidRPr="009173BF" w:rsidRDefault="008A4022" w:rsidP="008A4022">
      <w:pPr>
        <w:spacing w:before="240" w:line="160" w:lineRule="atLeast"/>
        <w:ind w:right="6"/>
        <w:jc w:val="center"/>
        <w:rPr>
          <w:b/>
          <w:caps/>
          <w:sz w:val="22"/>
          <w:szCs w:val="22"/>
        </w:rPr>
      </w:pPr>
      <w:r w:rsidRPr="009173BF">
        <w:rPr>
          <w:b/>
          <w:sz w:val="22"/>
          <w:szCs w:val="22"/>
        </w:rPr>
        <w:t>5. ПОРЯДОК РАСЧЕТОВ.</w:t>
      </w:r>
    </w:p>
    <w:p w:rsidR="008A4022" w:rsidRPr="009173BF" w:rsidRDefault="008A4022" w:rsidP="008A4022">
      <w:pPr>
        <w:spacing w:line="120" w:lineRule="atLeast"/>
        <w:ind w:right="3"/>
        <w:jc w:val="both"/>
        <w:rPr>
          <w:bCs/>
          <w:sz w:val="22"/>
          <w:szCs w:val="22"/>
        </w:rPr>
      </w:pPr>
      <w:r w:rsidRPr="009173BF">
        <w:rPr>
          <w:bCs/>
          <w:sz w:val="22"/>
          <w:szCs w:val="22"/>
        </w:rPr>
        <w:t xml:space="preserve">5.1. Стоимость услуг оказываемых Клиенту определяется в соответствии с перечнем услуг, ставки на которые </w:t>
      </w:r>
      <w:r w:rsidR="00486610">
        <w:rPr>
          <w:bCs/>
          <w:sz w:val="22"/>
          <w:szCs w:val="22"/>
        </w:rPr>
        <w:t xml:space="preserve">согласованны </w:t>
      </w:r>
      <w:r w:rsidRPr="009173BF">
        <w:rPr>
          <w:bCs/>
          <w:sz w:val="22"/>
          <w:szCs w:val="22"/>
        </w:rPr>
        <w:t>дополнительными соглашениями к договору, являющихся его неотъемлемой частью.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5.2. Форма оплаты – предварительная, в размере 100% (если иное не оговорено в Дополнительных соглашениях), на основании выставленного Экспедитором счета.  Клиент обязан оплатить счет в течение 3-х (трех) банковских дней с момента получения счета и уведомить Экспедитора о произведенной оплате.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5.3. Клиент имеет право перечислить на расчетный счет Экспедитора предоплату в счет будущих заказов.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>5.4. Вознаграждение Экспедитора составляет разницу между согласованной Экспедитором и Клиентом стоимостью транспортно-экспедиционных услуг, указанной в счете и/или заявке и суммой расходов Экспедитора, понесенных им при выполнении заявки Заказчика.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5.5. Срок окончательного расчета за оказанные услуги составляет 3 дня с момента  подписания сторонами Акт оказанных услуг. 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5.6. В </w:t>
      </w:r>
      <w:proofErr w:type="gramStart"/>
      <w:r w:rsidRPr="009173BF">
        <w:rPr>
          <w:sz w:val="22"/>
          <w:szCs w:val="22"/>
        </w:rPr>
        <w:t>случае</w:t>
      </w:r>
      <w:proofErr w:type="gramEnd"/>
      <w:r w:rsidRPr="009173BF">
        <w:rPr>
          <w:sz w:val="22"/>
          <w:szCs w:val="22"/>
        </w:rPr>
        <w:t xml:space="preserve"> длительной, более 5 дней после окончания срока (п.п. 5.5 Договора), задержки оплаты оказанных услуг, Экспедитора вправе полностью или частично приостановить исполнение обязательств по Договору, а также выставить Клиенту пени в размере 0,1 %  от суммы задолженности Клиента за каждый день просрочки оплаты услуг.</w:t>
      </w:r>
    </w:p>
    <w:p w:rsidR="008A4022" w:rsidRPr="009173BF" w:rsidRDefault="008A4022" w:rsidP="008A4022">
      <w:pPr>
        <w:tabs>
          <w:tab w:val="num" w:pos="2280"/>
        </w:tabs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5.7. Требования об уплате неустойки (штрафа, пеней), согласно п. 5.6. Договора, одной Стороны Договора к </w:t>
      </w:r>
      <w:r w:rsidRPr="009173BF">
        <w:rPr>
          <w:sz w:val="22"/>
          <w:szCs w:val="22"/>
        </w:rPr>
        <w:lastRenderedPageBreak/>
        <w:t xml:space="preserve">другой должны быть </w:t>
      </w:r>
      <w:proofErr w:type="gramStart"/>
      <w:r w:rsidRPr="009173BF">
        <w:rPr>
          <w:sz w:val="22"/>
          <w:szCs w:val="22"/>
        </w:rPr>
        <w:t>оформлены в письменном виде и подписаны</w:t>
      </w:r>
      <w:proofErr w:type="gramEnd"/>
      <w:r w:rsidRPr="009173BF">
        <w:rPr>
          <w:sz w:val="22"/>
          <w:szCs w:val="22"/>
        </w:rPr>
        <w:t xml:space="preserve"> уполномоченным представителем. При отсутствии надлежащим образом оформленного требования, неустойка (штраф, пени) не </w:t>
      </w:r>
      <w:proofErr w:type="gramStart"/>
      <w:r w:rsidRPr="009173BF">
        <w:rPr>
          <w:sz w:val="22"/>
          <w:szCs w:val="22"/>
        </w:rPr>
        <w:t>начисляются и не уплачиваются</w:t>
      </w:r>
      <w:proofErr w:type="gramEnd"/>
      <w:r w:rsidRPr="009173BF">
        <w:rPr>
          <w:sz w:val="22"/>
          <w:szCs w:val="22"/>
        </w:rPr>
        <w:t>.</w:t>
      </w:r>
    </w:p>
    <w:p w:rsidR="00771EBD" w:rsidRPr="00771EBD" w:rsidRDefault="008A4022" w:rsidP="00771EBD">
      <w:pPr>
        <w:tabs>
          <w:tab w:val="left" w:pos="2880"/>
        </w:tabs>
        <w:snapToGrid w:val="0"/>
        <w:ind w:right="-1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5.8. </w:t>
      </w:r>
      <w:r w:rsidR="00771EBD" w:rsidRPr="00771EBD">
        <w:rPr>
          <w:sz w:val="22"/>
          <w:szCs w:val="22"/>
        </w:rPr>
        <w:t xml:space="preserve">После окончания месяца перевозки Экспедитор не позднее 15 числа следующего месяца предоставляет Клиенту комплект отчетных документов: УПД, объединяющий в себе счет-фактуру и акт выполненных работ, акт сверки взаиморасчетов. УПД подписываются Клиентом и возвращаются Экспедитору в течение 5 (пяти) дней </w:t>
      </w:r>
      <w:proofErr w:type="gramStart"/>
      <w:r w:rsidR="00771EBD" w:rsidRPr="00771EBD">
        <w:rPr>
          <w:sz w:val="22"/>
          <w:szCs w:val="22"/>
        </w:rPr>
        <w:t>с даты получения</w:t>
      </w:r>
      <w:proofErr w:type="gramEnd"/>
      <w:r w:rsidR="00771EBD" w:rsidRPr="00771EBD">
        <w:rPr>
          <w:sz w:val="22"/>
          <w:szCs w:val="22"/>
        </w:rPr>
        <w:t xml:space="preserve"> или предоставляется мотивированный отказ. В </w:t>
      </w:r>
      <w:proofErr w:type="gramStart"/>
      <w:r w:rsidR="00771EBD" w:rsidRPr="00771EBD">
        <w:rPr>
          <w:sz w:val="22"/>
          <w:szCs w:val="22"/>
        </w:rPr>
        <w:t>случае</w:t>
      </w:r>
      <w:proofErr w:type="gramEnd"/>
      <w:r w:rsidR="00771EBD" w:rsidRPr="00771EBD">
        <w:rPr>
          <w:sz w:val="22"/>
          <w:szCs w:val="22"/>
        </w:rPr>
        <w:t xml:space="preserve"> отсутствия мотивированного отказа и не возврата подписанного УПД в течение указанного срока, УПД будет считаться согласованным с Клиентом.  При получении авансового платежа (или предварительной оплаты) Экспедитор вправе засчитать такой платеж (оплату) в счет погашения дебиторской задолженности, возникшей за предшествующий период.</w:t>
      </w:r>
    </w:p>
    <w:p w:rsidR="00771EBD" w:rsidRPr="00771EBD" w:rsidRDefault="00771EBD" w:rsidP="00771EBD">
      <w:pPr>
        <w:jc w:val="both"/>
        <w:rPr>
          <w:sz w:val="22"/>
          <w:szCs w:val="22"/>
        </w:rPr>
      </w:pPr>
      <w:r w:rsidRPr="00771EBD">
        <w:rPr>
          <w:sz w:val="22"/>
          <w:szCs w:val="22"/>
        </w:rPr>
        <w:t>Счета – фактуры за полученную оплату выставляются не позднее 5 (пяти) календарных дней, считая со дня получения суммы предварительной оплаты / авансового платежа.</w:t>
      </w:r>
    </w:p>
    <w:p w:rsidR="008A4022" w:rsidRPr="009173BF" w:rsidRDefault="008A4022" w:rsidP="008A4022">
      <w:pPr>
        <w:spacing w:line="120" w:lineRule="atLeast"/>
        <w:ind w:right="3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5.9. В </w:t>
      </w:r>
      <w:proofErr w:type="gramStart"/>
      <w:r w:rsidRPr="009173BF">
        <w:rPr>
          <w:sz w:val="22"/>
          <w:szCs w:val="22"/>
        </w:rPr>
        <w:t>случае</w:t>
      </w:r>
      <w:proofErr w:type="gramEnd"/>
      <w:r w:rsidRPr="009173BF">
        <w:rPr>
          <w:sz w:val="22"/>
          <w:szCs w:val="22"/>
        </w:rPr>
        <w:t xml:space="preserve"> изменения рыночной стоимости услуг, оказываемых по настоящему договору, Экспедитор не позднее 14 дней до </w:t>
      </w:r>
      <w:r w:rsidR="00486610">
        <w:rPr>
          <w:sz w:val="22"/>
          <w:szCs w:val="22"/>
        </w:rPr>
        <w:t xml:space="preserve">дня введения новых ставок </w:t>
      </w:r>
      <w:r w:rsidRPr="009173BF">
        <w:rPr>
          <w:sz w:val="22"/>
          <w:szCs w:val="22"/>
        </w:rPr>
        <w:t>уведомл</w:t>
      </w:r>
      <w:r w:rsidR="00486610">
        <w:rPr>
          <w:sz w:val="22"/>
          <w:szCs w:val="22"/>
        </w:rPr>
        <w:t>яет Клиента</w:t>
      </w:r>
      <w:r w:rsidRPr="009173BF">
        <w:rPr>
          <w:sz w:val="22"/>
          <w:szCs w:val="22"/>
        </w:rPr>
        <w:t>.</w:t>
      </w:r>
    </w:p>
    <w:p w:rsidR="008A4022" w:rsidRPr="009173BF" w:rsidRDefault="008A4022" w:rsidP="008A4022">
      <w:pPr>
        <w:spacing w:line="120" w:lineRule="atLeast"/>
        <w:ind w:right="3"/>
        <w:jc w:val="both"/>
        <w:rPr>
          <w:bCs/>
          <w:sz w:val="22"/>
          <w:szCs w:val="22"/>
        </w:rPr>
      </w:pPr>
      <w:r w:rsidRPr="009173BF">
        <w:rPr>
          <w:sz w:val="22"/>
          <w:szCs w:val="22"/>
        </w:rPr>
        <w:t xml:space="preserve">5.10. Стороны обязуются обмениваться подписанными сверками взаиморасчетов не позднее 20 числа месяца, следующего за </w:t>
      </w:r>
      <w:proofErr w:type="gramStart"/>
      <w:r w:rsidRPr="009173BF">
        <w:rPr>
          <w:sz w:val="22"/>
          <w:szCs w:val="22"/>
        </w:rPr>
        <w:t>отчетным</w:t>
      </w:r>
      <w:proofErr w:type="gramEnd"/>
      <w:r w:rsidRPr="009173BF">
        <w:rPr>
          <w:sz w:val="22"/>
          <w:szCs w:val="22"/>
        </w:rPr>
        <w:t xml:space="preserve">. Свой вариант сверки взаимных расчетов высылает Экспедитор не позднее 10 числа месяца, следующего за </w:t>
      </w:r>
      <w:proofErr w:type="gramStart"/>
      <w:r w:rsidRPr="009173BF">
        <w:rPr>
          <w:sz w:val="22"/>
          <w:szCs w:val="22"/>
        </w:rPr>
        <w:t>отчетным</w:t>
      </w:r>
      <w:proofErr w:type="gramEnd"/>
      <w:r w:rsidRPr="009173BF">
        <w:rPr>
          <w:sz w:val="22"/>
          <w:szCs w:val="22"/>
        </w:rPr>
        <w:t>. Клиент обязан выслать свои замечания не позднее 5 дней с момента получения акта сверки от Экспедитора.</w:t>
      </w:r>
    </w:p>
    <w:p w:rsidR="008A4022" w:rsidRPr="009173BF" w:rsidRDefault="008A4022" w:rsidP="008A4022">
      <w:pPr>
        <w:spacing w:before="240"/>
        <w:ind w:firstLine="720"/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6. ДОПОЛНИТЕЛЬНЫЕ УСЛУГИ И УСЛОВИЯ ИХ ВЫПОЛНЕНИЯ.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6.1. Оказание дополнительных услуг Экспедитора и их стоимость оформляются Дополнительным соглашением или Приложением к настоящему Договору.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6.2. Стороны признают действительность согласованных с обеих сторон документов, переданных с помощью средств </w:t>
      </w:r>
      <w:r w:rsidRPr="009173BF">
        <w:rPr>
          <w:spacing w:val="-1"/>
          <w:sz w:val="22"/>
          <w:szCs w:val="22"/>
        </w:rPr>
        <w:t xml:space="preserve">электронной связи (факс, электронная почта и т.д.) до момента получения сторонами </w:t>
      </w:r>
      <w:r w:rsidRPr="009173BF">
        <w:rPr>
          <w:sz w:val="22"/>
          <w:szCs w:val="22"/>
        </w:rPr>
        <w:t>в течение 45 дней подлинных экземпляров соответствующих документов</w:t>
      </w:r>
      <w:r w:rsidRPr="009173BF">
        <w:rPr>
          <w:bCs/>
          <w:sz w:val="22"/>
          <w:szCs w:val="22"/>
        </w:rPr>
        <w:t xml:space="preserve">. </w:t>
      </w:r>
      <w:r w:rsidRPr="009173BF">
        <w:rPr>
          <w:sz w:val="22"/>
          <w:szCs w:val="22"/>
        </w:rPr>
        <w:t>По истечении указанного выше срока и не предоставлении одной из сторон подлинных экземпляров документов действие настоящего договора приостанавливается до момента их получения.</w:t>
      </w:r>
    </w:p>
    <w:p w:rsidR="008A4022" w:rsidRPr="009173BF" w:rsidRDefault="008A4022" w:rsidP="008A4022">
      <w:pPr>
        <w:spacing w:before="240"/>
        <w:ind w:firstLine="720"/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7. СРОК ДЕЙСТВИЯ ДОГОВОРА И ПРОЧИИ УСЛОВИЯ.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7.1. Настоящий Договор </w:t>
      </w:r>
      <w:proofErr w:type="gramStart"/>
      <w:r w:rsidRPr="009173BF">
        <w:rPr>
          <w:sz w:val="22"/>
          <w:szCs w:val="22"/>
        </w:rPr>
        <w:t>вступает в силу с момента под</w:t>
      </w:r>
      <w:r w:rsidR="00FB369D">
        <w:rPr>
          <w:sz w:val="22"/>
          <w:szCs w:val="22"/>
        </w:rPr>
        <w:t>п</w:t>
      </w:r>
      <w:r w:rsidR="00A55849">
        <w:rPr>
          <w:sz w:val="22"/>
          <w:szCs w:val="22"/>
        </w:rPr>
        <w:t>исания и действует</w:t>
      </w:r>
      <w:proofErr w:type="gramEnd"/>
      <w:r w:rsidR="00A55849">
        <w:rPr>
          <w:sz w:val="22"/>
          <w:szCs w:val="22"/>
        </w:rPr>
        <w:t xml:space="preserve"> до 31.12.</w:t>
      </w:r>
      <w:r w:rsidR="007B6FD3">
        <w:rPr>
          <w:sz w:val="22"/>
          <w:szCs w:val="22"/>
        </w:rPr>
        <w:t>2021</w:t>
      </w:r>
      <w:r w:rsidR="00315488">
        <w:rPr>
          <w:sz w:val="22"/>
          <w:szCs w:val="22"/>
        </w:rPr>
        <w:t xml:space="preserve"> </w:t>
      </w:r>
      <w:r w:rsidRPr="009173BF">
        <w:rPr>
          <w:sz w:val="22"/>
          <w:szCs w:val="22"/>
        </w:rPr>
        <w:t>г. Срок действия автоматически продлевается на последующие календарные годы, если ни одна из Сторон за 30 дней до истечения срока действия не известит другую сторону в письменном виде о его расторжении.</w:t>
      </w:r>
    </w:p>
    <w:p w:rsidR="008A4022" w:rsidRPr="009173BF" w:rsidRDefault="008A4022" w:rsidP="008A4022">
      <w:pPr>
        <w:pStyle w:val="a6"/>
        <w:rPr>
          <w:b w:val="0"/>
          <w:sz w:val="22"/>
          <w:szCs w:val="22"/>
        </w:rPr>
      </w:pPr>
      <w:r w:rsidRPr="009173BF">
        <w:rPr>
          <w:b w:val="0"/>
          <w:sz w:val="22"/>
          <w:szCs w:val="22"/>
        </w:rPr>
        <w:t>7.2.</w:t>
      </w:r>
      <w:r w:rsidRPr="009173BF">
        <w:rPr>
          <w:sz w:val="22"/>
          <w:szCs w:val="22"/>
        </w:rPr>
        <w:t xml:space="preserve"> </w:t>
      </w:r>
      <w:r w:rsidRPr="009173BF">
        <w:rPr>
          <w:b w:val="0"/>
          <w:sz w:val="22"/>
          <w:szCs w:val="22"/>
        </w:rPr>
        <w:t>Все Приложения и Дополнительные соглашения к настоящему Договору являются его неотъемлемой частью.</w:t>
      </w:r>
    </w:p>
    <w:p w:rsidR="008A4022" w:rsidRPr="009173BF" w:rsidRDefault="008A4022" w:rsidP="008A4022">
      <w:pPr>
        <w:pStyle w:val="11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7.3. Настоящий Договор может быть прекращен </w:t>
      </w:r>
      <w:r w:rsidR="00486610">
        <w:rPr>
          <w:sz w:val="22"/>
          <w:szCs w:val="22"/>
        </w:rPr>
        <w:t>по инициативе одной из сторон</w:t>
      </w:r>
      <w:r w:rsidRPr="009173BF">
        <w:rPr>
          <w:sz w:val="22"/>
          <w:szCs w:val="22"/>
        </w:rPr>
        <w:t xml:space="preserve"> с 30-ти дневным предварительным письм</w:t>
      </w:r>
      <w:r w:rsidR="00486610">
        <w:rPr>
          <w:sz w:val="22"/>
          <w:szCs w:val="22"/>
        </w:rPr>
        <w:t>енным извещением другой стороны.</w:t>
      </w:r>
      <w:r w:rsidRPr="009173BF">
        <w:rPr>
          <w:sz w:val="22"/>
          <w:szCs w:val="22"/>
        </w:rPr>
        <w:t xml:space="preserve"> </w:t>
      </w:r>
    </w:p>
    <w:p w:rsidR="008A4022" w:rsidRPr="009173BF" w:rsidRDefault="008A4022" w:rsidP="008A4022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7.4. Стороны считают, что вся информация, а также юридические и иные действия, связанные с выполнением настоящего договора, являются конфиденциальными. </w:t>
      </w:r>
    </w:p>
    <w:p w:rsidR="008A4022" w:rsidRPr="009173BF" w:rsidRDefault="008A4022" w:rsidP="008A4022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9173BF">
        <w:rPr>
          <w:sz w:val="22"/>
          <w:szCs w:val="22"/>
        </w:rPr>
        <w:t xml:space="preserve">7.5. В </w:t>
      </w:r>
      <w:proofErr w:type="gramStart"/>
      <w:r w:rsidRPr="009173BF">
        <w:rPr>
          <w:sz w:val="22"/>
          <w:szCs w:val="22"/>
        </w:rPr>
        <w:t>случае</w:t>
      </w:r>
      <w:proofErr w:type="gramEnd"/>
      <w:r w:rsidRPr="009173BF">
        <w:rPr>
          <w:sz w:val="22"/>
          <w:szCs w:val="22"/>
        </w:rPr>
        <w:t xml:space="preserve"> прекращения действия настоящего Договора, стороны обязуются произвести взаиморасчеты в течение 10 (десяти) дней с момента его прекращения.</w:t>
      </w:r>
    </w:p>
    <w:p w:rsidR="00486610" w:rsidRDefault="00486610" w:rsidP="008A4022">
      <w:pPr>
        <w:jc w:val="center"/>
        <w:rPr>
          <w:b/>
          <w:sz w:val="22"/>
          <w:szCs w:val="22"/>
        </w:rPr>
      </w:pPr>
    </w:p>
    <w:p w:rsidR="008A4022" w:rsidRPr="009173BF" w:rsidRDefault="008A4022" w:rsidP="008A4022">
      <w:pPr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8. ФОРС-МАЖОР.</w:t>
      </w:r>
    </w:p>
    <w:p w:rsidR="008A4022" w:rsidRPr="009173BF" w:rsidRDefault="008A4022" w:rsidP="008A4022">
      <w:pPr>
        <w:pStyle w:val="21"/>
        <w:spacing w:line="240" w:lineRule="auto"/>
        <w:ind w:left="0"/>
        <w:jc w:val="both"/>
        <w:rPr>
          <w:sz w:val="22"/>
          <w:szCs w:val="22"/>
        </w:rPr>
      </w:pPr>
      <w:r w:rsidRPr="009173BF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силы: пожара, землетрясения, наводнения, военные действия, блокады, террористических актов, забастовки, издание нормативных актов, влияющих на исполнение Сторонами обязательств по Договору, находящихся вне контроля Сторон и возникающих после заключения Договора.</w:t>
      </w:r>
    </w:p>
    <w:p w:rsidR="0060168D" w:rsidRDefault="008A4022" w:rsidP="0060168D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8.2. Сторона, для которой создалась невозможность исполнения обязательств, в письменной форме должна известить об этом другую сторону, в течение 2 (двух) календарных дней после их возникновения. Надлежащим доказательством наличия указанных выше обстоятельств и их продолжительности должны служить акты и справки, оформленные в соответствии с действующим законодательством. Ссылка на обстоятельства непреодолимой силы считается неправомочной в случае не извещения или несвоевременного извещения об их наступлении.</w:t>
      </w:r>
    </w:p>
    <w:p w:rsidR="008A4022" w:rsidRPr="009173BF" w:rsidRDefault="008A4022" w:rsidP="0060168D">
      <w:pPr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9. ЗАКЛЮЧИТЕЛЬНАЯ ЧАСТЬ.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9.1. Настоящий Договор составлен в двух  экземплярах, имеющих равную юридическую силу, по одному экземпляру для каждой стороны.</w:t>
      </w:r>
    </w:p>
    <w:p w:rsidR="008A4022" w:rsidRPr="009173BF" w:rsidRDefault="008A4022" w:rsidP="008A4022">
      <w:pPr>
        <w:jc w:val="both"/>
        <w:rPr>
          <w:sz w:val="22"/>
          <w:szCs w:val="22"/>
        </w:rPr>
      </w:pPr>
      <w:r w:rsidRPr="009173BF">
        <w:rPr>
          <w:sz w:val="22"/>
          <w:szCs w:val="22"/>
        </w:rPr>
        <w:t>9.2. Во всем остальном, что не урегулировано настоящим Договором, Стороны будут руководствоваться положениями действующего законодательства РФ.</w:t>
      </w:r>
    </w:p>
    <w:p w:rsidR="008A4022" w:rsidRPr="009173BF" w:rsidRDefault="008A4022" w:rsidP="008A4022">
      <w:pPr>
        <w:pStyle w:val="a3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9173BF">
        <w:rPr>
          <w:rFonts w:ascii="Times New Roman" w:hAnsi="Times New Roman"/>
          <w:sz w:val="22"/>
          <w:szCs w:val="22"/>
        </w:rPr>
        <w:t xml:space="preserve">9.3.  Обязательства  по  настоящему  Договору  прекращаются  в  связи  с  истечением  срока  действия  Договора  при  условии  выполнения  взаимных  обязательств  и  урегулирования  всех  расчетов  между  </w:t>
      </w:r>
      <w:r w:rsidRPr="009173BF">
        <w:rPr>
          <w:rFonts w:ascii="Times New Roman" w:hAnsi="Times New Roman"/>
          <w:sz w:val="22"/>
          <w:szCs w:val="22"/>
        </w:rPr>
        <w:lastRenderedPageBreak/>
        <w:t>сторонами.  При  наличии  обязательств,  не  исполненных  в  полном  объеме  до  окончания  срока  настоящего  Договора,  соответствующие  условия  настоящего  Договора  сохраняют  свою  силу  до  момента  исполнения  обязательств  по  Договору  в  полном  объеме.</w:t>
      </w:r>
    </w:p>
    <w:p w:rsidR="008A4022" w:rsidRPr="009173BF" w:rsidRDefault="008A4022" w:rsidP="008A4022">
      <w:pPr>
        <w:pStyle w:val="a3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9173BF">
        <w:rPr>
          <w:rFonts w:ascii="Times New Roman" w:hAnsi="Times New Roman"/>
          <w:sz w:val="22"/>
          <w:szCs w:val="22"/>
        </w:rPr>
        <w:t xml:space="preserve">9.4. Договор  может  быть  изменен,  дополнен  или  продлен  на  основании  дополнительного  письменного  соглашения  сторон. </w:t>
      </w:r>
    </w:p>
    <w:p w:rsidR="008A4022" w:rsidRPr="009173BF" w:rsidRDefault="008A4022" w:rsidP="008A4022">
      <w:pPr>
        <w:jc w:val="both"/>
        <w:rPr>
          <w:b/>
          <w:sz w:val="22"/>
          <w:szCs w:val="22"/>
        </w:rPr>
      </w:pPr>
    </w:p>
    <w:p w:rsidR="00486610" w:rsidRPr="00CD5FA2" w:rsidRDefault="00486610" w:rsidP="008A4022">
      <w:pPr>
        <w:jc w:val="center"/>
        <w:rPr>
          <w:b/>
          <w:sz w:val="22"/>
          <w:szCs w:val="22"/>
        </w:rPr>
      </w:pPr>
    </w:p>
    <w:p w:rsidR="008A4022" w:rsidRPr="009173BF" w:rsidRDefault="008A4022" w:rsidP="008A4022">
      <w:pPr>
        <w:jc w:val="center"/>
        <w:rPr>
          <w:b/>
          <w:sz w:val="22"/>
          <w:szCs w:val="22"/>
        </w:rPr>
      </w:pPr>
      <w:r w:rsidRPr="009173BF">
        <w:rPr>
          <w:b/>
          <w:sz w:val="22"/>
          <w:szCs w:val="22"/>
        </w:rPr>
        <w:t>10. ЮРИДИЧЕСКИЕ АДРЕСА И РЕКВИЗИТЫ СТОРОН.</w:t>
      </w:r>
    </w:p>
    <w:p w:rsidR="008A4022" w:rsidRPr="009173BF" w:rsidRDefault="008A4022" w:rsidP="008A4022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812"/>
      </w:tblGrid>
      <w:tr w:rsidR="008A4022" w:rsidRPr="007B6FD3" w:rsidTr="0028680D">
        <w:trPr>
          <w:trHeight w:val="6774"/>
        </w:trPr>
        <w:tc>
          <w:tcPr>
            <w:tcW w:w="4928" w:type="dxa"/>
          </w:tcPr>
          <w:p w:rsidR="002042BB" w:rsidRPr="00330651" w:rsidRDefault="002042BB" w:rsidP="002042BB">
            <w:pPr>
              <w:rPr>
                <w:b/>
                <w:sz w:val="24"/>
                <w:szCs w:val="24"/>
              </w:rPr>
            </w:pPr>
            <w:permStart w:id="4" w:edGrp="everyone" w:colFirst="1" w:colLast="1"/>
            <w:r w:rsidRPr="00330651">
              <w:rPr>
                <w:b/>
                <w:sz w:val="24"/>
                <w:szCs w:val="24"/>
              </w:rPr>
              <w:t>Экспедитор:</w:t>
            </w:r>
          </w:p>
          <w:p w:rsidR="002042BB" w:rsidRPr="00330651" w:rsidRDefault="00D041FC" w:rsidP="002042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«КЛС</w:t>
            </w:r>
            <w:r w:rsidR="002042BB" w:rsidRPr="00330651">
              <w:rPr>
                <w:b/>
                <w:sz w:val="24"/>
                <w:szCs w:val="24"/>
              </w:rPr>
              <w:t>»</w:t>
            </w:r>
          </w:p>
          <w:p w:rsidR="002042BB" w:rsidRPr="00330651" w:rsidRDefault="002042BB" w:rsidP="002042BB">
            <w:pPr>
              <w:rPr>
                <w:b/>
                <w:sz w:val="24"/>
                <w:szCs w:val="24"/>
              </w:rPr>
            </w:pPr>
          </w:p>
          <w:p w:rsidR="006D2150" w:rsidRPr="006D2150" w:rsidRDefault="006D2150" w:rsidP="006D2150">
            <w:pPr>
              <w:rPr>
                <w:b/>
                <w:sz w:val="24"/>
                <w:szCs w:val="24"/>
              </w:rPr>
            </w:pPr>
            <w:r w:rsidRPr="006D2150">
              <w:rPr>
                <w:b/>
                <w:sz w:val="24"/>
                <w:szCs w:val="24"/>
              </w:rPr>
              <w:t xml:space="preserve">Юридический адрес: 680032, г. Хабаровск, ул. </w:t>
            </w:r>
            <w:proofErr w:type="gramStart"/>
            <w:r w:rsidRPr="006D2150">
              <w:rPr>
                <w:b/>
                <w:sz w:val="24"/>
                <w:szCs w:val="24"/>
              </w:rPr>
              <w:t>Промывочная</w:t>
            </w:r>
            <w:proofErr w:type="gramEnd"/>
            <w:r w:rsidRPr="006D2150">
              <w:rPr>
                <w:b/>
                <w:sz w:val="24"/>
                <w:szCs w:val="24"/>
              </w:rPr>
              <w:t>, дом 1 «А».</w:t>
            </w:r>
          </w:p>
          <w:p w:rsidR="006D2150" w:rsidRDefault="006D2150" w:rsidP="006D2150">
            <w:pPr>
              <w:rPr>
                <w:b/>
                <w:sz w:val="24"/>
                <w:szCs w:val="24"/>
              </w:rPr>
            </w:pPr>
            <w:r w:rsidRPr="006D2150">
              <w:rPr>
                <w:b/>
                <w:sz w:val="24"/>
                <w:szCs w:val="24"/>
              </w:rPr>
              <w:t xml:space="preserve">Почтовый адрес: 680032, г. Хабаровск, ул. </w:t>
            </w:r>
            <w:proofErr w:type="gramStart"/>
            <w:r w:rsidRPr="006D2150">
              <w:rPr>
                <w:b/>
                <w:sz w:val="24"/>
                <w:szCs w:val="24"/>
              </w:rPr>
              <w:t>Промывочная</w:t>
            </w:r>
            <w:proofErr w:type="gramEnd"/>
            <w:r w:rsidRPr="006D2150">
              <w:rPr>
                <w:b/>
                <w:sz w:val="24"/>
                <w:szCs w:val="24"/>
              </w:rPr>
              <w:t>, дом 1 «А».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D2150" w:rsidRPr="006D2150" w:rsidRDefault="006D2150" w:rsidP="006D2150">
            <w:pPr>
              <w:rPr>
                <w:b/>
                <w:sz w:val="24"/>
                <w:szCs w:val="24"/>
              </w:rPr>
            </w:pPr>
            <w:r w:rsidRPr="006D2150">
              <w:rPr>
                <w:b/>
                <w:sz w:val="24"/>
                <w:szCs w:val="24"/>
              </w:rPr>
              <w:t>ИНН 2724176690</w:t>
            </w:r>
          </w:p>
          <w:p w:rsidR="006D2150" w:rsidRDefault="006D2150" w:rsidP="006D2150">
            <w:pPr>
              <w:rPr>
                <w:b/>
                <w:sz w:val="24"/>
                <w:szCs w:val="24"/>
              </w:rPr>
            </w:pPr>
            <w:r w:rsidRPr="006D2150">
              <w:rPr>
                <w:b/>
                <w:sz w:val="24"/>
                <w:szCs w:val="24"/>
              </w:rPr>
              <w:t>ОКПО 22145911</w:t>
            </w:r>
          </w:p>
          <w:p w:rsidR="006D2150" w:rsidRPr="006D2150" w:rsidRDefault="006D2150" w:rsidP="006D2150">
            <w:pPr>
              <w:rPr>
                <w:b/>
                <w:sz w:val="24"/>
                <w:szCs w:val="24"/>
              </w:rPr>
            </w:pPr>
            <w:r w:rsidRPr="006D2150">
              <w:rPr>
                <w:b/>
                <w:sz w:val="24"/>
                <w:szCs w:val="24"/>
              </w:rPr>
              <w:t>ОГРН 1132724005611</w:t>
            </w:r>
          </w:p>
          <w:p w:rsidR="006D2150" w:rsidRPr="006D2150" w:rsidRDefault="006D2150" w:rsidP="006D2150">
            <w:pPr>
              <w:rPr>
                <w:b/>
                <w:sz w:val="24"/>
                <w:szCs w:val="24"/>
              </w:rPr>
            </w:pPr>
            <w:r w:rsidRPr="006D2150">
              <w:rPr>
                <w:b/>
                <w:sz w:val="24"/>
                <w:szCs w:val="24"/>
              </w:rPr>
              <w:t>КПП 272401001</w:t>
            </w:r>
          </w:p>
          <w:p w:rsidR="007B6FD3" w:rsidRDefault="007B6FD3" w:rsidP="006D2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реквизиты:</w:t>
            </w:r>
          </w:p>
          <w:p w:rsidR="002042BB" w:rsidRPr="00330651" w:rsidRDefault="007B6FD3" w:rsidP="006D21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="00EA1606" w:rsidRPr="00EA1606">
              <w:rPr>
                <w:b/>
                <w:sz w:val="24"/>
                <w:szCs w:val="24"/>
              </w:rPr>
              <w:t xml:space="preserve">Дальневосточный банк ПАО Сбербанк </w:t>
            </w:r>
            <w:proofErr w:type="gramStart"/>
            <w:r w:rsidR="002042BB" w:rsidRPr="00330651">
              <w:rPr>
                <w:b/>
                <w:sz w:val="24"/>
                <w:szCs w:val="24"/>
              </w:rPr>
              <w:t>Р</w:t>
            </w:r>
            <w:proofErr w:type="gramEnd"/>
            <w:r w:rsidR="002042BB" w:rsidRPr="00330651">
              <w:rPr>
                <w:b/>
                <w:sz w:val="24"/>
                <w:szCs w:val="24"/>
              </w:rPr>
              <w:t xml:space="preserve">/счет </w:t>
            </w:r>
            <w:r w:rsidR="00EA1606" w:rsidRPr="00EA1606">
              <w:rPr>
                <w:b/>
                <w:sz w:val="24"/>
                <w:szCs w:val="24"/>
              </w:rPr>
              <w:t>40702810470000013043</w:t>
            </w:r>
          </w:p>
          <w:p w:rsidR="002042BB" w:rsidRPr="00330651" w:rsidRDefault="002042BB" w:rsidP="002042BB">
            <w:pPr>
              <w:rPr>
                <w:b/>
                <w:sz w:val="24"/>
                <w:szCs w:val="24"/>
              </w:rPr>
            </w:pPr>
            <w:r w:rsidRPr="00330651">
              <w:rPr>
                <w:b/>
                <w:sz w:val="24"/>
                <w:szCs w:val="24"/>
              </w:rPr>
              <w:t xml:space="preserve">К/счет </w:t>
            </w:r>
            <w:r w:rsidR="00EA1606" w:rsidRPr="00EA1606">
              <w:rPr>
                <w:b/>
                <w:sz w:val="24"/>
                <w:szCs w:val="24"/>
              </w:rPr>
              <w:t xml:space="preserve"> 30101810600000000608</w:t>
            </w:r>
          </w:p>
          <w:p w:rsidR="002042BB" w:rsidRPr="00330651" w:rsidRDefault="002042BB" w:rsidP="002042BB">
            <w:pPr>
              <w:rPr>
                <w:b/>
                <w:sz w:val="24"/>
                <w:szCs w:val="24"/>
              </w:rPr>
            </w:pPr>
            <w:r w:rsidRPr="00330651">
              <w:rPr>
                <w:b/>
                <w:sz w:val="24"/>
                <w:szCs w:val="24"/>
              </w:rPr>
              <w:t xml:space="preserve">БИК </w:t>
            </w:r>
            <w:r w:rsidR="00EA1606" w:rsidRPr="00EA1606">
              <w:rPr>
                <w:b/>
                <w:sz w:val="24"/>
                <w:szCs w:val="24"/>
              </w:rPr>
              <w:t>040813608</w:t>
            </w:r>
          </w:p>
          <w:p w:rsidR="002042BB" w:rsidRPr="00B80D6A" w:rsidRDefault="002042BB" w:rsidP="002042BB">
            <w:pPr>
              <w:rPr>
                <w:b/>
                <w:sz w:val="24"/>
                <w:szCs w:val="24"/>
              </w:rPr>
            </w:pPr>
            <w:r w:rsidRPr="00330651">
              <w:rPr>
                <w:b/>
                <w:sz w:val="24"/>
                <w:szCs w:val="24"/>
              </w:rPr>
              <w:t>Тел</w:t>
            </w:r>
            <w:r w:rsidRPr="00B80D6A">
              <w:rPr>
                <w:b/>
                <w:sz w:val="24"/>
                <w:szCs w:val="24"/>
              </w:rPr>
              <w:t>. 8-(4212)-79-44-61/62</w:t>
            </w:r>
          </w:p>
          <w:p w:rsidR="002042BB" w:rsidRPr="00B80D6A" w:rsidRDefault="002042BB" w:rsidP="002042BB">
            <w:pPr>
              <w:rPr>
                <w:b/>
                <w:sz w:val="24"/>
                <w:szCs w:val="24"/>
              </w:rPr>
            </w:pPr>
            <w:r w:rsidRPr="00330651">
              <w:rPr>
                <w:b/>
                <w:sz w:val="24"/>
                <w:szCs w:val="24"/>
                <w:lang w:val="en-US"/>
              </w:rPr>
              <w:t>e</w:t>
            </w:r>
            <w:r w:rsidRPr="00B80D6A">
              <w:rPr>
                <w:b/>
                <w:sz w:val="24"/>
                <w:szCs w:val="24"/>
              </w:rPr>
              <w:t>-</w:t>
            </w:r>
            <w:r w:rsidRPr="00330651">
              <w:rPr>
                <w:b/>
                <w:sz w:val="24"/>
                <w:szCs w:val="24"/>
                <w:lang w:val="en-US"/>
              </w:rPr>
              <w:t>mail</w:t>
            </w:r>
            <w:r w:rsidRPr="00B80D6A">
              <w:rPr>
                <w:b/>
                <w:sz w:val="24"/>
                <w:szCs w:val="24"/>
              </w:rPr>
              <w:t xml:space="preserve">: </w:t>
            </w:r>
            <w:r w:rsidR="00F37B44">
              <w:rPr>
                <w:b/>
                <w:sz w:val="24"/>
                <w:szCs w:val="24"/>
                <w:lang w:val="en-US"/>
              </w:rPr>
              <w:t>V</w:t>
            </w:r>
            <w:r w:rsidR="00F37B44" w:rsidRPr="00B80D6A">
              <w:rPr>
                <w:b/>
                <w:sz w:val="24"/>
                <w:szCs w:val="24"/>
              </w:rPr>
              <w:t>.</w:t>
            </w:r>
            <w:proofErr w:type="spellStart"/>
            <w:r w:rsidR="00F37B44">
              <w:rPr>
                <w:b/>
                <w:sz w:val="24"/>
                <w:szCs w:val="24"/>
                <w:lang w:val="en-US"/>
              </w:rPr>
              <w:t>Lebedev</w:t>
            </w:r>
            <w:proofErr w:type="spellEnd"/>
            <w:r w:rsidR="00F37B44" w:rsidRPr="00B80D6A">
              <w:rPr>
                <w:b/>
                <w:sz w:val="24"/>
                <w:szCs w:val="24"/>
              </w:rPr>
              <w:t>@</w:t>
            </w:r>
            <w:proofErr w:type="spellStart"/>
            <w:r w:rsidR="00F37B44">
              <w:rPr>
                <w:b/>
                <w:sz w:val="24"/>
                <w:szCs w:val="24"/>
                <w:lang w:val="en-US"/>
              </w:rPr>
              <w:t>cls</w:t>
            </w:r>
            <w:proofErr w:type="spellEnd"/>
            <w:r w:rsidR="00F37B44" w:rsidRPr="00B80D6A">
              <w:rPr>
                <w:b/>
                <w:sz w:val="24"/>
                <w:szCs w:val="24"/>
              </w:rPr>
              <w:t>-</w:t>
            </w:r>
            <w:r w:rsidR="00F37B44">
              <w:rPr>
                <w:b/>
                <w:sz w:val="24"/>
                <w:szCs w:val="24"/>
                <w:lang w:val="en-US"/>
              </w:rPr>
              <w:t>rail</w:t>
            </w:r>
            <w:r w:rsidR="00F37B44" w:rsidRPr="00B80D6A">
              <w:rPr>
                <w:b/>
                <w:sz w:val="24"/>
                <w:szCs w:val="24"/>
              </w:rPr>
              <w:t>.</w:t>
            </w:r>
            <w:r w:rsidR="00F37B44">
              <w:rPr>
                <w:b/>
                <w:sz w:val="24"/>
                <w:szCs w:val="24"/>
                <w:lang w:val="en-US"/>
              </w:rPr>
              <w:t>com</w:t>
            </w:r>
          </w:p>
          <w:p w:rsidR="008A4022" w:rsidRPr="00B80D6A" w:rsidRDefault="008A4022" w:rsidP="002042B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50451A" w:rsidRDefault="008A4022" w:rsidP="002D1D2F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064A9D">
              <w:rPr>
                <w:b/>
                <w:bCs/>
                <w:sz w:val="24"/>
                <w:szCs w:val="24"/>
              </w:rPr>
              <w:t>Клиент</w:t>
            </w:r>
            <w:r w:rsidR="00EE7285" w:rsidRPr="00064A9D">
              <w:rPr>
                <w:b/>
                <w:bCs/>
                <w:sz w:val="24"/>
                <w:szCs w:val="24"/>
              </w:rPr>
              <w:t>:</w:t>
            </w:r>
          </w:p>
          <w:p w:rsidR="007B6FD3" w:rsidRDefault="00C31064" w:rsidP="00C31064">
            <w:pPr>
              <w:pStyle w:val="a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B6FD3" w:rsidRDefault="007B6FD3" w:rsidP="007B6FD3"/>
          <w:p w:rsidR="007B6FD3" w:rsidRPr="00C251AD" w:rsidRDefault="007B6FD3" w:rsidP="007B6FD3">
            <w:r w:rsidRPr="006D2150">
              <w:rPr>
                <w:b/>
                <w:sz w:val="24"/>
                <w:szCs w:val="24"/>
              </w:rPr>
              <w:t xml:space="preserve">Юридический </w:t>
            </w:r>
            <w:r w:rsidRPr="00C251AD">
              <w:rPr>
                <w:b/>
                <w:sz w:val="24"/>
                <w:szCs w:val="24"/>
              </w:rPr>
              <w:t>адрес:</w:t>
            </w:r>
          </w:p>
          <w:p w:rsidR="004646F5" w:rsidRP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Почтовый адрес: </w:t>
            </w:r>
          </w:p>
          <w:p w:rsidR="007B6FD3" w:rsidRP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ИНН </w:t>
            </w:r>
          </w:p>
          <w:p w:rsid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ОКПО </w:t>
            </w:r>
          </w:p>
          <w:p w:rsidR="007B6FD3" w:rsidRP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ОГРН </w:t>
            </w:r>
          </w:p>
          <w:p w:rsidR="007B6FD3" w:rsidRP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КПП </w:t>
            </w:r>
          </w:p>
          <w:p w:rsidR="007B6FD3" w:rsidRP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>Банковские реквизиты:</w:t>
            </w:r>
          </w:p>
          <w:p w:rsidR="00C251AD" w:rsidRDefault="007B6FD3" w:rsidP="007B6FD3">
            <w:pPr>
              <w:rPr>
                <w:b/>
                <w:sz w:val="24"/>
                <w:szCs w:val="24"/>
              </w:rPr>
            </w:pPr>
            <w:proofErr w:type="gramStart"/>
            <w:r w:rsidRPr="00C251AD">
              <w:rPr>
                <w:b/>
                <w:sz w:val="24"/>
                <w:szCs w:val="24"/>
              </w:rPr>
              <w:t>Р</w:t>
            </w:r>
            <w:proofErr w:type="gramEnd"/>
            <w:r w:rsidRPr="00C251AD">
              <w:rPr>
                <w:b/>
                <w:sz w:val="24"/>
                <w:szCs w:val="24"/>
              </w:rPr>
              <w:t xml:space="preserve">/счет </w:t>
            </w:r>
          </w:p>
          <w:p w:rsidR="007B6FD3" w:rsidRPr="00C251AD" w:rsidRDefault="007B6FD3" w:rsidP="007B6FD3">
            <w:pPr>
              <w:rPr>
                <w:b/>
                <w:sz w:val="24"/>
                <w:szCs w:val="24"/>
              </w:rPr>
            </w:pPr>
          </w:p>
          <w:p w:rsidR="007B6FD3" w:rsidRP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К/счет  </w:t>
            </w:r>
          </w:p>
          <w:p w:rsidR="00C251AD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 xml:space="preserve">БИК </w:t>
            </w:r>
          </w:p>
          <w:p w:rsidR="00C251AD" w:rsidRDefault="00C251AD" w:rsidP="007B6FD3">
            <w:pPr>
              <w:rPr>
                <w:b/>
                <w:sz w:val="24"/>
                <w:szCs w:val="24"/>
              </w:rPr>
            </w:pPr>
          </w:p>
          <w:p w:rsidR="007B6FD3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</w:rPr>
              <w:t>Тел</w:t>
            </w:r>
            <w:r w:rsidRPr="00C251AD">
              <w:rPr>
                <w:b/>
                <w:sz w:val="24"/>
                <w:szCs w:val="24"/>
                <w:lang w:val="en-US"/>
              </w:rPr>
              <w:t xml:space="preserve">. </w:t>
            </w:r>
          </w:p>
          <w:p w:rsidR="007B6FD3" w:rsidRPr="003E2B36" w:rsidRDefault="007B6FD3" w:rsidP="007B6FD3">
            <w:pPr>
              <w:rPr>
                <w:b/>
                <w:sz w:val="24"/>
                <w:szCs w:val="24"/>
              </w:rPr>
            </w:pPr>
            <w:r w:rsidRPr="00C251AD">
              <w:rPr>
                <w:b/>
                <w:sz w:val="24"/>
                <w:szCs w:val="24"/>
                <w:lang w:val="en-US"/>
              </w:rPr>
              <w:t xml:space="preserve">e-mail: </w:t>
            </w:r>
          </w:p>
          <w:p w:rsidR="007B6FD3" w:rsidRPr="007B6FD3" w:rsidRDefault="007B6FD3" w:rsidP="007B6FD3">
            <w:pPr>
              <w:rPr>
                <w:lang w:val="en-US"/>
              </w:rPr>
            </w:pPr>
          </w:p>
        </w:tc>
      </w:tr>
      <w:tr w:rsidR="008A4022" w:rsidRPr="00CD5FA2" w:rsidTr="00463A01">
        <w:trPr>
          <w:trHeight w:val="955"/>
        </w:trPr>
        <w:tc>
          <w:tcPr>
            <w:tcW w:w="4928" w:type="dxa"/>
          </w:tcPr>
          <w:p w:rsidR="008A4022" w:rsidRPr="00CD5FA2" w:rsidRDefault="008A4022" w:rsidP="00F076E1">
            <w:pPr>
              <w:rPr>
                <w:b/>
                <w:bCs/>
                <w:sz w:val="24"/>
                <w:szCs w:val="24"/>
              </w:rPr>
            </w:pPr>
            <w:permStart w:id="5" w:edGrp="everyone" w:colFirst="1" w:colLast="1"/>
            <w:permEnd w:id="4"/>
            <w:r w:rsidRPr="00CD5FA2">
              <w:rPr>
                <w:b/>
                <w:bCs/>
                <w:sz w:val="24"/>
                <w:szCs w:val="24"/>
              </w:rPr>
              <w:t>Директор  О</w:t>
            </w:r>
            <w:r w:rsidR="009248CA" w:rsidRPr="00CD5FA2">
              <w:rPr>
                <w:b/>
                <w:bCs/>
                <w:sz w:val="24"/>
                <w:szCs w:val="24"/>
              </w:rPr>
              <w:t>О</w:t>
            </w:r>
            <w:r w:rsidRPr="00CD5FA2">
              <w:rPr>
                <w:b/>
                <w:bCs/>
                <w:sz w:val="24"/>
                <w:szCs w:val="24"/>
              </w:rPr>
              <w:t>О «</w:t>
            </w:r>
            <w:r w:rsidR="009248CA" w:rsidRPr="00CD5FA2">
              <w:rPr>
                <w:b/>
                <w:bCs/>
                <w:sz w:val="24"/>
                <w:szCs w:val="24"/>
              </w:rPr>
              <w:t>КЛС</w:t>
            </w:r>
            <w:r w:rsidRPr="00CD5FA2">
              <w:rPr>
                <w:b/>
                <w:bCs/>
                <w:sz w:val="24"/>
                <w:szCs w:val="24"/>
              </w:rPr>
              <w:t>»</w:t>
            </w:r>
          </w:p>
          <w:p w:rsidR="008A4022" w:rsidRPr="00CD5FA2" w:rsidRDefault="008A4022" w:rsidP="00F076E1">
            <w:pPr>
              <w:rPr>
                <w:b/>
                <w:bCs/>
                <w:sz w:val="24"/>
                <w:szCs w:val="24"/>
              </w:rPr>
            </w:pPr>
          </w:p>
          <w:p w:rsidR="008A4022" w:rsidRPr="00CD5FA2" w:rsidRDefault="008A4022" w:rsidP="009248CA">
            <w:pPr>
              <w:rPr>
                <w:b/>
                <w:bCs/>
                <w:sz w:val="24"/>
                <w:szCs w:val="24"/>
              </w:rPr>
            </w:pPr>
            <w:r w:rsidRPr="00CD5FA2">
              <w:rPr>
                <w:b/>
                <w:bCs/>
                <w:sz w:val="24"/>
                <w:szCs w:val="24"/>
              </w:rPr>
              <w:t>________________</w:t>
            </w:r>
            <w:r w:rsidR="00DA6111">
              <w:rPr>
                <w:b/>
                <w:bCs/>
                <w:sz w:val="24"/>
                <w:szCs w:val="24"/>
              </w:rPr>
              <w:t xml:space="preserve">/ </w:t>
            </w:r>
            <w:r w:rsidR="00F37B44">
              <w:rPr>
                <w:b/>
                <w:bCs/>
                <w:sz w:val="24"/>
                <w:szCs w:val="24"/>
              </w:rPr>
              <w:t>Павленко Л.П.</w:t>
            </w:r>
          </w:p>
        </w:tc>
        <w:tc>
          <w:tcPr>
            <w:tcW w:w="5812" w:type="dxa"/>
          </w:tcPr>
          <w:p w:rsidR="004646F5" w:rsidRPr="00C251AD" w:rsidRDefault="003E2B36" w:rsidP="004646F5">
            <w:pPr>
              <w:spacing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C251AD">
              <w:rPr>
                <w:b/>
                <w:bCs/>
                <w:sz w:val="24"/>
                <w:szCs w:val="24"/>
              </w:rPr>
              <w:t>______________ «___</w:t>
            </w:r>
            <w:r w:rsidR="00C251AD">
              <w:rPr>
                <w:b/>
                <w:bCs/>
                <w:sz w:val="24"/>
                <w:szCs w:val="24"/>
              </w:rPr>
              <w:t>_____________</w:t>
            </w:r>
            <w:r w:rsidRPr="00C251AD">
              <w:rPr>
                <w:b/>
                <w:bCs/>
                <w:sz w:val="24"/>
                <w:szCs w:val="24"/>
              </w:rPr>
              <w:t>_»</w:t>
            </w:r>
          </w:p>
          <w:p w:rsidR="006300C0" w:rsidRPr="00C251AD" w:rsidRDefault="006300C0" w:rsidP="006300C0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8A4022" w:rsidRPr="00C251AD" w:rsidRDefault="008A4022" w:rsidP="00C31064">
            <w:pPr>
              <w:jc w:val="both"/>
              <w:rPr>
                <w:b/>
                <w:bCs/>
                <w:sz w:val="24"/>
                <w:szCs w:val="24"/>
              </w:rPr>
            </w:pPr>
            <w:r w:rsidRPr="00C251AD">
              <w:rPr>
                <w:b/>
                <w:bCs/>
                <w:sz w:val="24"/>
                <w:szCs w:val="24"/>
              </w:rPr>
              <w:t>_________________</w:t>
            </w:r>
            <w:r w:rsidR="00DA6111" w:rsidRPr="00C251AD">
              <w:rPr>
                <w:b/>
                <w:bCs/>
                <w:sz w:val="24"/>
                <w:szCs w:val="24"/>
              </w:rPr>
              <w:t>/_______________</w:t>
            </w:r>
            <w:r w:rsidRPr="00C251A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permEnd w:id="5"/>
    </w:tbl>
    <w:p w:rsidR="008A4022" w:rsidRPr="009173BF" w:rsidRDefault="008A4022" w:rsidP="008A4022">
      <w:pPr>
        <w:jc w:val="both"/>
        <w:rPr>
          <w:sz w:val="22"/>
          <w:szCs w:val="22"/>
        </w:rPr>
      </w:pPr>
    </w:p>
    <w:p w:rsidR="008A4022" w:rsidRPr="009173BF" w:rsidRDefault="008A4022" w:rsidP="008A4022">
      <w:pPr>
        <w:jc w:val="right"/>
        <w:rPr>
          <w:sz w:val="22"/>
          <w:szCs w:val="22"/>
        </w:rPr>
      </w:pPr>
    </w:p>
    <w:p w:rsidR="00D041A5" w:rsidRDefault="00D041A5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9248CA" w:rsidRDefault="009248CA"/>
    <w:p w:rsidR="006D2150" w:rsidRPr="00AD0729" w:rsidRDefault="006D2150" w:rsidP="003E2B36">
      <w:pPr>
        <w:suppressAutoHyphens/>
        <w:spacing w:line="120" w:lineRule="atLeast"/>
        <w:jc w:val="right"/>
        <w:rPr>
          <w:sz w:val="22"/>
          <w:szCs w:val="22"/>
        </w:rPr>
      </w:pPr>
      <w:r w:rsidRPr="00AD0729">
        <w:rPr>
          <w:sz w:val="22"/>
          <w:szCs w:val="22"/>
        </w:rPr>
        <w:lastRenderedPageBreak/>
        <w:t xml:space="preserve">Приложение №1к Договору транспортной экспедиции </w:t>
      </w:r>
    </w:p>
    <w:p w:rsidR="006D2150" w:rsidRPr="00AD0729" w:rsidRDefault="006D2150" w:rsidP="006D2150">
      <w:pPr>
        <w:suppressAutoHyphens/>
        <w:spacing w:line="120" w:lineRule="atLeast"/>
        <w:jc w:val="right"/>
        <w:rPr>
          <w:sz w:val="22"/>
          <w:szCs w:val="22"/>
        </w:rPr>
      </w:pPr>
      <w:r w:rsidRPr="003E2B36">
        <w:rPr>
          <w:sz w:val="22"/>
          <w:szCs w:val="22"/>
          <w:highlight w:val="yellow"/>
        </w:rPr>
        <w:t>от «</w:t>
      </w:r>
      <w:r w:rsidR="003E2B36" w:rsidRPr="003E2B36">
        <w:rPr>
          <w:sz w:val="22"/>
          <w:szCs w:val="22"/>
          <w:highlight w:val="yellow"/>
        </w:rPr>
        <w:t>_</w:t>
      </w:r>
      <w:r w:rsidR="0094389F">
        <w:rPr>
          <w:sz w:val="22"/>
          <w:szCs w:val="22"/>
          <w:highlight w:val="yellow"/>
        </w:rPr>
        <w:t>__</w:t>
      </w:r>
      <w:r w:rsidR="003E2B36" w:rsidRPr="003E2B36">
        <w:rPr>
          <w:sz w:val="22"/>
          <w:szCs w:val="22"/>
          <w:highlight w:val="yellow"/>
        </w:rPr>
        <w:t>_</w:t>
      </w:r>
      <w:r w:rsidR="00C31064" w:rsidRPr="003E2B36">
        <w:rPr>
          <w:sz w:val="22"/>
          <w:szCs w:val="22"/>
          <w:highlight w:val="yellow"/>
        </w:rPr>
        <w:t>»</w:t>
      </w:r>
      <w:r w:rsidR="003E2B36" w:rsidRPr="003E2B36">
        <w:rPr>
          <w:sz w:val="22"/>
          <w:szCs w:val="22"/>
          <w:highlight w:val="yellow"/>
        </w:rPr>
        <w:t xml:space="preserve"> __</w:t>
      </w:r>
      <w:r w:rsidR="0094389F">
        <w:rPr>
          <w:sz w:val="22"/>
          <w:szCs w:val="22"/>
          <w:highlight w:val="yellow"/>
        </w:rPr>
        <w:t>_____</w:t>
      </w:r>
      <w:r w:rsidR="003E2B36" w:rsidRPr="003E2B36">
        <w:rPr>
          <w:sz w:val="22"/>
          <w:szCs w:val="22"/>
          <w:highlight w:val="yellow"/>
        </w:rPr>
        <w:t>______</w:t>
      </w:r>
      <w:r w:rsidR="00094F0C">
        <w:rPr>
          <w:sz w:val="22"/>
          <w:szCs w:val="22"/>
        </w:rPr>
        <w:t xml:space="preserve"> </w:t>
      </w:r>
      <w:r w:rsidR="00A55849">
        <w:rPr>
          <w:sz w:val="22"/>
          <w:szCs w:val="22"/>
        </w:rPr>
        <w:t xml:space="preserve"> </w:t>
      </w:r>
      <w:r w:rsidR="003E2B36">
        <w:rPr>
          <w:sz w:val="22"/>
          <w:szCs w:val="22"/>
        </w:rPr>
        <w:t xml:space="preserve">2021 </w:t>
      </w:r>
      <w:r w:rsidR="00A55849">
        <w:rPr>
          <w:sz w:val="22"/>
          <w:szCs w:val="22"/>
        </w:rPr>
        <w:t>г. № ТЭ-</w:t>
      </w:r>
      <w:r w:rsidR="003E2B36">
        <w:rPr>
          <w:sz w:val="22"/>
          <w:szCs w:val="22"/>
        </w:rPr>
        <w:t>21</w:t>
      </w:r>
      <w:r w:rsidRPr="00AD0729">
        <w:rPr>
          <w:sz w:val="22"/>
          <w:szCs w:val="22"/>
        </w:rPr>
        <w:t>/</w:t>
      </w:r>
      <w:r w:rsidR="00487D98" w:rsidRPr="003E2B36">
        <w:rPr>
          <w:sz w:val="22"/>
          <w:szCs w:val="22"/>
          <w:highlight w:val="yellow"/>
        </w:rPr>
        <w:t>____</w:t>
      </w:r>
    </w:p>
    <w:p w:rsidR="006D2150" w:rsidRPr="00AD0729" w:rsidRDefault="006D2150" w:rsidP="006D2150">
      <w:pPr>
        <w:suppressAutoHyphens/>
        <w:spacing w:line="120" w:lineRule="atLeast"/>
        <w:jc w:val="center"/>
        <w:rPr>
          <w:sz w:val="22"/>
          <w:szCs w:val="22"/>
        </w:rPr>
      </w:pPr>
    </w:p>
    <w:p w:rsidR="006D2150" w:rsidRPr="00AD0729" w:rsidRDefault="006D2150" w:rsidP="006D2150">
      <w:pPr>
        <w:suppressAutoHyphens/>
        <w:spacing w:line="120" w:lineRule="atLeast"/>
        <w:jc w:val="center"/>
      </w:pPr>
      <w:r w:rsidRPr="00AD0729">
        <w:tab/>
      </w:r>
      <w:r w:rsidRPr="00AD0729">
        <w:tab/>
      </w:r>
    </w:p>
    <w:p w:rsidR="00FA477A" w:rsidRPr="00AD0729" w:rsidRDefault="00FA477A" w:rsidP="00FA477A">
      <w:pPr>
        <w:keepNext/>
        <w:spacing w:line="160" w:lineRule="atLeast"/>
        <w:ind w:right="32"/>
        <w:jc w:val="center"/>
        <w:outlineLvl w:val="0"/>
        <w:rPr>
          <w:b/>
          <w:sz w:val="24"/>
          <w:szCs w:val="24"/>
        </w:rPr>
      </w:pPr>
      <w:r w:rsidRPr="00AD0729">
        <w:rPr>
          <w:b/>
          <w:sz w:val="24"/>
          <w:szCs w:val="24"/>
        </w:rPr>
        <w:t xml:space="preserve">ЗАЯВКА № </w:t>
      </w:r>
      <w:bookmarkStart w:id="0" w:name="lblTransNum"/>
      <w:bookmarkEnd w:id="0"/>
      <w:r w:rsidRPr="00AD0729">
        <w:rPr>
          <w:b/>
          <w:sz w:val="24"/>
          <w:szCs w:val="24"/>
        </w:rPr>
        <w:t xml:space="preserve">________ от </w:t>
      </w:r>
      <w:bookmarkStart w:id="1" w:name="lblTransData"/>
      <w:bookmarkEnd w:id="1"/>
      <w:r w:rsidR="00A55849">
        <w:rPr>
          <w:b/>
          <w:sz w:val="24"/>
          <w:szCs w:val="24"/>
        </w:rPr>
        <w:t>__.__.</w:t>
      </w:r>
      <w:r w:rsidRPr="00AD0729">
        <w:rPr>
          <w:b/>
          <w:sz w:val="24"/>
          <w:szCs w:val="24"/>
        </w:rPr>
        <w:t>__ г.</w:t>
      </w:r>
    </w:p>
    <w:p w:rsidR="00FA477A" w:rsidRPr="00AD0729" w:rsidRDefault="00FA477A" w:rsidP="00FA477A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4"/>
          <w:szCs w:val="24"/>
        </w:rPr>
      </w:pPr>
      <w:r w:rsidRPr="00AD0729">
        <w:rPr>
          <w:rFonts w:eastAsiaTheme="majorEastAsia"/>
          <w:b/>
          <w:bCs/>
          <w:sz w:val="24"/>
          <w:szCs w:val="24"/>
        </w:rPr>
        <w:t>по Договору</w:t>
      </w:r>
      <w:bookmarkStart w:id="2" w:name="lblDogovor"/>
      <w:bookmarkEnd w:id="2"/>
      <w:r w:rsidR="00A55849">
        <w:rPr>
          <w:rFonts w:eastAsiaTheme="majorEastAsia"/>
          <w:b/>
          <w:bCs/>
          <w:sz w:val="24"/>
          <w:szCs w:val="24"/>
        </w:rPr>
        <w:t xml:space="preserve"> № ТЭ / от</w:t>
      </w:r>
      <w:proofErr w:type="gramStart"/>
      <w:r w:rsidR="00A55849">
        <w:rPr>
          <w:rFonts w:eastAsiaTheme="majorEastAsia"/>
          <w:b/>
          <w:bCs/>
          <w:sz w:val="24"/>
          <w:szCs w:val="24"/>
        </w:rPr>
        <w:t xml:space="preserve"> .</w:t>
      </w:r>
      <w:proofErr w:type="gramEnd"/>
      <w:r w:rsidR="00A55849">
        <w:rPr>
          <w:rFonts w:eastAsiaTheme="majorEastAsia"/>
          <w:b/>
          <w:bCs/>
          <w:sz w:val="24"/>
          <w:szCs w:val="24"/>
        </w:rPr>
        <w:t>.</w:t>
      </w:r>
      <w:r w:rsidRPr="00AD0729">
        <w:rPr>
          <w:rFonts w:eastAsiaTheme="majorEastAsia"/>
          <w:b/>
          <w:bCs/>
          <w:sz w:val="24"/>
          <w:szCs w:val="24"/>
        </w:rPr>
        <w:t xml:space="preserve"> года.</w:t>
      </w:r>
    </w:p>
    <w:p w:rsidR="00FA477A" w:rsidRPr="00AD0729" w:rsidRDefault="00FA477A" w:rsidP="00FA477A">
      <w:pPr>
        <w:jc w:val="center"/>
        <w:rPr>
          <w:i/>
          <w:lang w:eastAsia="zh-TW"/>
        </w:rPr>
      </w:pPr>
    </w:p>
    <w:p w:rsidR="00FA477A" w:rsidRPr="00294633" w:rsidRDefault="00FA477A" w:rsidP="00FA477A">
      <w:pPr>
        <w:jc w:val="center"/>
        <w:rPr>
          <w:b/>
          <w:i/>
          <w:lang w:eastAsia="zh-TW"/>
        </w:rPr>
      </w:pPr>
      <w:r w:rsidRPr="00294633">
        <w:rPr>
          <w:b/>
          <w:sz w:val="24"/>
          <w:szCs w:val="24"/>
          <w:lang w:eastAsia="zh-TW"/>
        </w:rPr>
        <w:t>Клиент</w:t>
      </w:r>
      <w:proofErr w:type="gramStart"/>
      <w:r w:rsidRPr="00294633">
        <w:rPr>
          <w:b/>
          <w:sz w:val="24"/>
          <w:szCs w:val="24"/>
          <w:lang w:eastAsia="zh-TW"/>
        </w:rPr>
        <w:t>:</w:t>
      </w:r>
      <w:r w:rsidRPr="00294633">
        <w:rPr>
          <w:i/>
          <w:lang w:eastAsia="zh-TW"/>
        </w:rPr>
        <w:t xml:space="preserve"> </w:t>
      </w:r>
      <w:bookmarkStart w:id="3" w:name="lblClient"/>
      <w:bookmarkEnd w:id="3"/>
      <w:r>
        <w:rPr>
          <w:b/>
          <w:sz w:val="24"/>
          <w:szCs w:val="24"/>
          <w:lang w:eastAsia="zh-TW"/>
        </w:rPr>
        <w:t xml:space="preserve"> «</w:t>
      </w:r>
      <w:proofErr w:type="gramEnd"/>
      <w:r w:rsidRPr="00294633">
        <w:rPr>
          <w:b/>
          <w:sz w:val="24"/>
          <w:szCs w:val="24"/>
          <w:lang w:eastAsia="zh-TW"/>
        </w:rPr>
        <w:t>»</w:t>
      </w:r>
    </w:p>
    <w:p w:rsidR="00FA477A" w:rsidRPr="00AD0729" w:rsidRDefault="00FA477A" w:rsidP="00FA477A">
      <w:pPr>
        <w:jc w:val="center"/>
        <w:rPr>
          <w:i/>
          <w:lang w:eastAsia="zh-TW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2"/>
        <w:gridCol w:w="2597"/>
        <w:gridCol w:w="5349"/>
      </w:tblGrid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Период начала действия заявки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Вид сообщения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4" w:name="lblTypeSoob"/>
            <w:bookmarkEnd w:id="4"/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Станция отправления, код станции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5" w:name="lblStationFrom"/>
            <w:bookmarkEnd w:id="5"/>
            <w:r w:rsidRPr="0088688D">
              <w:rPr>
                <w:sz w:val="22"/>
                <w:szCs w:val="22"/>
              </w:rPr>
              <w:t>Хабаровск-</w:t>
            </w:r>
            <w:proofErr w:type="gramStart"/>
            <w:r w:rsidRPr="0088688D">
              <w:rPr>
                <w:sz w:val="22"/>
                <w:szCs w:val="22"/>
                <w:lang w:val="en-US"/>
              </w:rPr>
              <w:t>II</w:t>
            </w:r>
            <w:proofErr w:type="gramEnd"/>
            <w:r w:rsidRPr="0088688D">
              <w:rPr>
                <w:sz w:val="22"/>
                <w:szCs w:val="22"/>
              </w:rPr>
              <w:t>, жд код 970001</w:t>
            </w:r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Станция назначения, код станции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6" w:name="lblStationTo"/>
            <w:bookmarkEnd w:id="6"/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Грузополучатель, его адрес, ОКПО, тел., контактное лицо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7" w:name="lblLoadTo"/>
            <w:bookmarkEnd w:id="7"/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Плательщик жд тарифа (организация и № ЕЛС)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8" w:name="lblGNG"/>
            <w:bookmarkEnd w:id="8"/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Принадлежность вагона  (Экспедитора либо Клиента с указанием оператора платформ и его ОКПО)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9" w:name="lblWagonBelong"/>
            <w:bookmarkEnd w:id="9"/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Кол-во и типоразмер контейнеров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10" w:name="lblKontNum"/>
            <w:bookmarkEnd w:id="10"/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№ контейнера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Принадлежность контейнера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bookmarkStart w:id="11" w:name="lblWeight"/>
            <w:bookmarkEnd w:id="11"/>
          </w:p>
        </w:tc>
      </w:tr>
      <w:tr w:rsidR="0094389F" w:rsidRPr="0088688D" w:rsidTr="006333B4">
        <w:trPr>
          <w:cantSplit/>
          <w:trHeight w:val="285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Информация о грузе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Код ЕТСНГ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8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Наименование груза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8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Кол-во мест, упаковка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85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4389F" w:rsidRPr="0088688D" w:rsidRDefault="0094389F" w:rsidP="006333B4">
            <w:pPr>
              <w:ind w:right="175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 xml:space="preserve">Вес груза 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40C95" w:rsidRDefault="0094389F" w:rsidP="006333B4">
            <w:pPr>
              <w:rPr>
                <w:sz w:val="22"/>
                <w:szCs w:val="22"/>
                <w:lang w:val="en-US"/>
              </w:rPr>
            </w:pPr>
            <w:r w:rsidRPr="00840C95">
              <w:rPr>
                <w:sz w:val="22"/>
                <w:szCs w:val="22"/>
              </w:rPr>
              <w:t xml:space="preserve">Необходимость выпуска Сертификата </w:t>
            </w:r>
            <w:r w:rsidR="00235208">
              <w:rPr>
                <w:sz w:val="22"/>
                <w:szCs w:val="22"/>
                <w:lang w:val="en-US"/>
              </w:rPr>
              <w:t>V</w:t>
            </w:r>
            <w:bookmarkStart w:id="12" w:name="_GoBack"/>
            <w:bookmarkEnd w:id="12"/>
            <w:r w:rsidRPr="00840C95">
              <w:rPr>
                <w:sz w:val="22"/>
                <w:szCs w:val="22"/>
                <w:lang w:val="en-US"/>
              </w:rPr>
              <w:t>GM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40C95" w:rsidRDefault="0094389F" w:rsidP="006333B4">
            <w:pPr>
              <w:jc w:val="both"/>
              <w:rPr>
                <w:sz w:val="22"/>
                <w:szCs w:val="22"/>
              </w:rPr>
            </w:pPr>
            <w:r w:rsidRPr="00840C95">
              <w:rPr>
                <w:sz w:val="22"/>
                <w:szCs w:val="22"/>
              </w:rPr>
              <w:t>Да/нет</w:t>
            </w:r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>Примечание: (доп. условия по перевозке, конечный грузополучатель, экспедитор в порту, инструкция на возврат порожнего контейнера)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  <w:tr w:rsidR="0094389F" w:rsidRPr="0088688D" w:rsidTr="006333B4">
        <w:trPr>
          <w:cantSplit/>
          <w:trHeight w:val="20"/>
        </w:trPr>
        <w:tc>
          <w:tcPr>
            <w:tcW w:w="4769" w:type="dxa"/>
            <w:gridSpan w:val="2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  <w:r w:rsidRPr="0088688D">
              <w:rPr>
                <w:sz w:val="22"/>
                <w:szCs w:val="22"/>
              </w:rPr>
              <w:t xml:space="preserve">Вид отправки (КП, ККВ, </w:t>
            </w:r>
            <w:proofErr w:type="gramStart"/>
            <w:r w:rsidRPr="0088688D">
              <w:rPr>
                <w:sz w:val="22"/>
                <w:szCs w:val="22"/>
              </w:rPr>
              <w:t>КО</w:t>
            </w:r>
            <w:proofErr w:type="gramEnd"/>
            <w:r w:rsidRPr="0088688D">
              <w:rPr>
                <w:sz w:val="22"/>
                <w:szCs w:val="22"/>
              </w:rPr>
              <w:t>)</w:t>
            </w:r>
          </w:p>
        </w:tc>
        <w:tc>
          <w:tcPr>
            <w:tcW w:w="5349" w:type="dxa"/>
            <w:tcMar>
              <w:left w:w="57" w:type="dxa"/>
              <w:right w:w="57" w:type="dxa"/>
            </w:tcMar>
          </w:tcPr>
          <w:p w:rsidR="0094389F" w:rsidRPr="0088688D" w:rsidRDefault="0094389F" w:rsidP="006333B4">
            <w:pPr>
              <w:jc w:val="both"/>
              <w:rPr>
                <w:sz w:val="22"/>
                <w:szCs w:val="22"/>
              </w:rPr>
            </w:pPr>
          </w:p>
        </w:tc>
      </w:tr>
    </w:tbl>
    <w:p w:rsidR="00FA477A" w:rsidRDefault="00FA477A" w:rsidP="00FA477A">
      <w:pPr>
        <w:rPr>
          <w:sz w:val="24"/>
          <w:szCs w:val="24"/>
        </w:rPr>
      </w:pPr>
    </w:p>
    <w:p w:rsidR="00FA477A" w:rsidRPr="00AA70AD" w:rsidRDefault="00FA477A" w:rsidP="00FA477A">
      <w:pPr>
        <w:rPr>
          <w:sz w:val="24"/>
          <w:szCs w:val="24"/>
        </w:rPr>
      </w:pPr>
      <w:r w:rsidRPr="00AA70AD">
        <w:rPr>
          <w:sz w:val="24"/>
          <w:szCs w:val="24"/>
        </w:rPr>
        <w:t>Клиент:</w:t>
      </w:r>
    </w:p>
    <w:tbl>
      <w:tblPr>
        <w:tblW w:w="0" w:type="auto"/>
        <w:tblLook w:val="00A0"/>
      </w:tblPr>
      <w:tblGrid>
        <w:gridCol w:w="3477"/>
        <w:gridCol w:w="3471"/>
        <w:gridCol w:w="3473"/>
      </w:tblGrid>
      <w:tr w:rsidR="00FA477A" w:rsidRPr="00AA70AD" w:rsidTr="003E2B36">
        <w:trPr>
          <w:trHeight w:val="433"/>
        </w:trPr>
        <w:tc>
          <w:tcPr>
            <w:tcW w:w="3477" w:type="dxa"/>
          </w:tcPr>
          <w:p w:rsidR="00FA477A" w:rsidRPr="00AA70AD" w:rsidRDefault="00FA477A" w:rsidP="003E2B36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A477A" w:rsidRPr="00AA70AD" w:rsidRDefault="00FA477A" w:rsidP="003E2B36">
            <w:pPr>
              <w:jc w:val="center"/>
            </w:pPr>
            <w:r w:rsidRPr="00AA70AD">
              <w:rPr>
                <w:i/>
              </w:rPr>
              <w:t xml:space="preserve">(должность) </w:t>
            </w:r>
            <w:r w:rsidRPr="00AA70AD">
              <w:t>м.п.</w:t>
            </w:r>
          </w:p>
        </w:tc>
        <w:tc>
          <w:tcPr>
            <w:tcW w:w="3471" w:type="dxa"/>
          </w:tcPr>
          <w:p w:rsidR="00FA477A" w:rsidRPr="00AA70AD" w:rsidRDefault="00FA477A" w:rsidP="003E2B36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A477A" w:rsidRPr="00AA70AD" w:rsidRDefault="00FA477A" w:rsidP="003E2B36">
            <w:pPr>
              <w:jc w:val="center"/>
              <w:rPr>
                <w:i/>
              </w:rPr>
            </w:pPr>
            <w:r w:rsidRPr="00AA70AD">
              <w:rPr>
                <w:i/>
              </w:rPr>
              <w:t>(подпись)</w:t>
            </w:r>
          </w:p>
        </w:tc>
        <w:tc>
          <w:tcPr>
            <w:tcW w:w="3473" w:type="dxa"/>
          </w:tcPr>
          <w:p w:rsidR="00FA477A" w:rsidRPr="00AA70AD" w:rsidRDefault="00FA477A" w:rsidP="003E2B36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A477A" w:rsidRPr="00AA70AD" w:rsidRDefault="00FA477A" w:rsidP="003E2B36">
            <w:pPr>
              <w:jc w:val="center"/>
              <w:rPr>
                <w:i/>
              </w:rPr>
            </w:pPr>
            <w:r w:rsidRPr="00AA70AD">
              <w:rPr>
                <w:i/>
              </w:rPr>
              <w:t>(И.О. Фамилия)</w:t>
            </w:r>
          </w:p>
        </w:tc>
      </w:tr>
      <w:tr w:rsidR="00FA477A" w:rsidRPr="00AA70AD" w:rsidTr="003E2B36">
        <w:trPr>
          <w:trHeight w:val="242"/>
        </w:trPr>
        <w:tc>
          <w:tcPr>
            <w:tcW w:w="10421" w:type="dxa"/>
            <w:gridSpan w:val="3"/>
          </w:tcPr>
          <w:p w:rsidR="00FA477A" w:rsidRPr="00AA70AD" w:rsidRDefault="00FA477A" w:rsidP="003E2B36">
            <w:pPr>
              <w:jc w:val="both"/>
              <w:rPr>
                <w:sz w:val="24"/>
                <w:szCs w:val="24"/>
              </w:rPr>
            </w:pPr>
          </w:p>
          <w:p w:rsidR="00FA477A" w:rsidRPr="00AA70AD" w:rsidRDefault="00FA477A" w:rsidP="003E2B36">
            <w:pPr>
              <w:jc w:val="both"/>
              <w:rPr>
                <w:sz w:val="24"/>
                <w:szCs w:val="24"/>
              </w:rPr>
            </w:pPr>
          </w:p>
          <w:p w:rsidR="00FA477A" w:rsidRPr="00AA70AD" w:rsidRDefault="00FA477A" w:rsidP="003E2B36">
            <w:pPr>
              <w:jc w:val="both"/>
              <w:rPr>
                <w:sz w:val="24"/>
                <w:szCs w:val="24"/>
              </w:rPr>
            </w:pPr>
            <w:r w:rsidRPr="00AA70AD">
              <w:rPr>
                <w:sz w:val="24"/>
                <w:szCs w:val="24"/>
              </w:rPr>
              <w:t>Результат рассмотрения Экспедитора     ______________________________</w:t>
            </w:r>
          </w:p>
        </w:tc>
      </w:tr>
      <w:tr w:rsidR="00FA477A" w:rsidRPr="00AA70AD" w:rsidTr="003E2B36">
        <w:trPr>
          <w:trHeight w:val="433"/>
        </w:trPr>
        <w:tc>
          <w:tcPr>
            <w:tcW w:w="3477" w:type="dxa"/>
          </w:tcPr>
          <w:p w:rsidR="00FA477A" w:rsidRPr="00AA70AD" w:rsidRDefault="00FA477A" w:rsidP="003E2B36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A477A" w:rsidRPr="00AA70AD" w:rsidRDefault="00FA477A" w:rsidP="003E2B36">
            <w:pPr>
              <w:jc w:val="center"/>
            </w:pPr>
            <w:r w:rsidRPr="00AA70AD">
              <w:rPr>
                <w:i/>
              </w:rPr>
              <w:t>(должность)</w:t>
            </w:r>
            <w:r w:rsidRPr="00AA70AD">
              <w:t xml:space="preserve"> м.п.</w:t>
            </w:r>
          </w:p>
        </w:tc>
        <w:tc>
          <w:tcPr>
            <w:tcW w:w="3471" w:type="dxa"/>
          </w:tcPr>
          <w:p w:rsidR="00FA477A" w:rsidRPr="00AA70AD" w:rsidRDefault="00FA477A" w:rsidP="003E2B36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A477A" w:rsidRPr="00AA70AD" w:rsidRDefault="00FA477A" w:rsidP="003E2B36">
            <w:pPr>
              <w:jc w:val="center"/>
              <w:rPr>
                <w:i/>
              </w:rPr>
            </w:pPr>
            <w:r w:rsidRPr="00AA70AD">
              <w:rPr>
                <w:i/>
              </w:rPr>
              <w:t>(подпись)</w:t>
            </w:r>
          </w:p>
        </w:tc>
        <w:tc>
          <w:tcPr>
            <w:tcW w:w="3473" w:type="dxa"/>
          </w:tcPr>
          <w:p w:rsidR="00FA477A" w:rsidRPr="00AA70AD" w:rsidRDefault="00FA477A" w:rsidP="003E2B36">
            <w:pPr>
              <w:pBdr>
                <w:bottom w:val="single" w:sz="12" w:space="1" w:color="auto"/>
              </w:pBdr>
              <w:jc w:val="center"/>
              <w:rPr>
                <w:i/>
              </w:rPr>
            </w:pPr>
          </w:p>
          <w:p w:rsidR="00FA477A" w:rsidRPr="00AA70AD" w:rsidRDefault="00FA477A" w:rsidP="003E2B36">
            <w:pPr>
              <w:jc w:val="center"/>
              <w:rPr>
                <w:i/>
              </w:rPr>
            </w:pPr>
            <w:r w:rsidRPr="00AA70AD">
              <w:rPr>
                <w:i/>
              </w:rPr>
              <w:t>(И.О. Фамилия)</w:t>
            </w:r>
          </w:p>
        </w:tc>
      </w:tr>
    </w:tbl>
    <w:p w:rsidR="00FA477A" w:rsidRDefault="00FA477A" w:rsidP="006D2150"/>
    <w:p w:rsidR="006D2150" w:rsidRPr="00AD0729" w:rsidRDefault="00FA477A" w:rsidP="006D2150">
      <w:r>
        <w:t>Дата согласования заявки Экспедитором   «_______»________________ 20____ г.</w:t>
      </w:r>
    </w:p>
    <w:p w:rsidR="0094389F" w:rsidRDefault="0094389F" w:rsidP="0094389F">
      <w:pPr>
        <w:rPr>
          <w:rStyle w:val="a5"/>
          <w:b/>
          <w:sz w:val="18"/>
          <w:szCs w:val="18"/>
        </w:rPr>
      </w:pPr>
      <w:r w:rsidRPr="0088688D">
        <w:rPr>
          <w:b/>
          <w:sz w:val="18"/>
          <w:szCs w:val="18"/>
        </w:rPr>
        <w:t>Скан заполненной, подписанной и заве</w:t>
      </w:r>
      <w:r>
        <w:rPr>
          <w:b/>
          <w:sz w:val="18"/>
          <w:szCs w:val="18"/>
        </w:rPr>
        <w:t>ренной печатью заявки отправить</w:t>
      </w:r>
      <w:r w:rsidRPr="0088688D">
        <w:rPr>
          <w:b/>
          <w:sz w:val="18"/>
          <w:szCs w:val="18"/>
        </w:rPr>
        <w:t xml:space="preserve"> на эл. адрес</w:t>
      </w:r>
      <w:r>
        <w:rPr>
          <w:b/>
          <w:sz w:val="18"/>
          <w:szCs w:val="18"/>
        </w:rPr>
        <w:t>а</w:t>
      </w:r>
      <w:r w:rsidRPr="0088688D">
        <w:rPr>
          <w:b/>
          <w:sz w:val="18"/>
          <w:szCs w:val="18"/>
        </w:rPr>
        <w:t xml:space="preserve">: </w:t>
      </w:r>
      <w:hyperlink r:id="rId10" w:history="1">
        <w:r w:rsidRPr="0088688D">
          <w:rPr>
            <w:rStyle w:val="a5"/>
            <w:b/>
            <w:sz w:val="18"/>
            <w:szCs w:val="18"/>
          </w:rPr>
          <w:t>railway1@klsterminal.ru</w:t>
        </w:r>
      </w:hyperlink>
      <w:r>
        <w:rPr>
          <w:rStyle w:val="a5"/>
          <w:b/>
          <w:sz w:val="18"/>
          <w:szCs w:val="18"/>
        </w:rPr>
        <w:t xml:space="preserve">;   </w:t>
      </w:r>
    </w:p>
    <w:p w:rsidR="0094389F" w:rsidRPr="0088688D" w:rsidRDefault="0094389F" w:rsidP="0094389F">
      <w:pPr>
        <w:rPr>
          <w:b/>
          <w:sz w:val="18"/>
          <w:szCs w:val="18"/>
        </w:rPr>
      </w:pPr>
      <w:r w:rsidRPr="00E1441B">
        <w:rPr>
          <w:rStyle w:val="a5"/>
          <w:b/>
          <w:sz w:val="18"/>
          <w:szCs w:val="18"/>
        </w:rPr>
        <w:t>avto@cls-rail.com</w:t>
      </w:r>
    </w:p>
    <w:p w:rsidR="006D2150" w:rsidRPr="00AD0729" w:rsidRDefault="006D2150" w:rsidP="006D2150"/>
    <w:p w:rsidR="006D2150" w:rsidRPr="00AD0729" w:rsidRDefault="006D2150" w:rsidP="006D2150">
      <w:pPr>
        <w:rPr>
          <w:sz w:val="24"/>
          <w:szCs w:val="24"/>
        </w:rPr>
      </w:pPr>
      <w:r w:rsidRPr="00AD0729">
        <w:rPr>
          <w:b/>
          <w:sz w:val="24"/>
          <w:szCs w:val="24"/>
        </w:rPr>
        <w:t>Клиент с образцом ознакомлен</w:t>
      </w:r>
      <w:r w:rsidRPr="00AD0729">
        <w:rPr>
          <w:sz w:val="24"/>
          <w:szCs w:val="24"/>
        </w:rPr>
        <w:t>:</w:t>
      </w:r>
    </w:p>
    <w:p w:rsidR="004646F5" w:rsidRPr="0094389F" w:rsidRDefault="00487D98" w:rsidP="004646F5">
      <w:pPr>
        <w:spacing w:line="240" w:lineRule="atLeast"/>
        <w:jc w:val="both"/>
        <w:rPr>
          <w:bCs/>
          <w:sz w:val="24"/>
          <w:szCs w:val="24"/>
          <w:highlight w:val="yellow"/>
        </w:rPr>
      </w:pPr>
      <w:r w:rsidRPr="0094389F">
        <w:rPr>
          <w:bCs/>
          <w:sz w:val="24"/>
          <w:szCs w:val="24"/>
          <w:highlight w:val="yellow"/>
        </w:rPr>
        <w:t>Руководитель Общества</w:t>
      </w:r>
    </w:p>
    <w:p w:rsidR="006D2150" w:rsidRPr="00AD0729" w:rsidRDefault="006D2150" w:rsidP="006D2150">
      <w:pPr>
        <w:rPr>
          <w:sz w:val="24"/>
          <w:szCs w:val="24"/>
        </w:rPr>
      </w:pPr>
      <w:r w:rsidRPr="0094389F">
        <w:rPr>
          <w:sz w:val="24"/>
          <w:szCs w:val="24"/>
          <w:highlight w:val="yellow"/>
        </w:rPr>
        <w:t xml:space="preserve">_________________ </w:t>
      </w:r>
      <w:r w:rsidR="00487D98" w:rsidRPr="0094389F">
        <w:rPr>
          <w:sz w:val="24"/>
          <w:szCs w:val="24"/>
          <w:highlight w:val="yellow"/>
        </w:rPr>
        <w:t xml:space="preserve"> /Ф. И. О./</w:t>
      </w:r>
    </w:p>
    <w:p w:rsidR="006D2150" w:rsidRPr="00AD0729" w:rsidRDefault="006D2150" w:rsidP="006D2150">
      <w:r w:rsidRPr="00AD0729">
        <w:t>М.п.</w:t>
      </w:r>
    </w:p>
    <w:p w:rsidR="00A35769" w:rsidRDefault="00A35769" w:rsidP="00A35769">
      <w:pPr>
        <w:suppressAutoHyphens/>
        <w:spacing w:line="120" w:lineRule="atLeast"/>
        <w:jc w:val="right"/>
        <w:rPr>
          <w:sz w:val="22"/>
          <w:szCs w:val="22"/>
        </w:rPr>
      </w:pPr>
    </w:p>
    <w:p w:rsidR="00A35769" w:rsidRDefault="00A35769" w:rsidP="00A35769">
      <w:pPr>
        <w:suppressAutoHyphens/>
        <w:spacing w:line="120" w:lineRule="atLeast"/>
        <w:jc w:val="right"/>
        <w:rPr>
          <w:sz w:val="22"/>
          <w:szCs w:val="22"/>
        </w:rPr>
      </w:pPr>
    </w:p>
    <w:p w:rsidR="008F4492" w:rsidRDefault="008F4492" w:rsidP="00B316C0">
      <w:pPr>
        <w:suppressAutoHyphens/>
        <w:spacing w:line="120" w:lineRule="atLeast"/>
        <w:jc w:val="right"/>
        <w:rPr>
          <w:sz w:val="22"/>
          <w:szCs w:val="22"/>
        </w:rPr>
      </w:pPr>
    </w:p>
    <w:p w:rsidR="003E2B36" w:rsidRDefault="003E2B36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3E2B36" w:rsidRDefault="003E2B36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3E2B36" w:rsidRDefault="003E2B36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3E2B36" w:rsidRDefault="003E2B36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94389F" w:rsidRDefault="0094389F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8E19CA" w:rsidRDefault="008E19CA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8E19CA" w:rsidRDefault="008E19CA" w:rsidP="003E2B36">
      <w:pPr>
        <w:suppressAutoHyphens/>
        <w:spacing w:line="120" w:lineRule="atLeast"/>
        <w:jc w:val="right"/>
        <w:rPr>
          <w:sz w:val="22"/>
          <w:szCs w:val="22"/>
        </w:rPr>
      </w:pPr>
    </w:p>
    <w:p w:rsidR="003E2B36" w:rsidRPr="00AD0729" w:rsidRDefault="003E2B36" w:rsidP="003E2B36">
      <w:pPr>
        <w:suppressAutoHyphens/>
        <w:spacing w:line="120" w:lineRule="atLeast"/>
        <w:jc w:val="right"/>
        <w:rPr>
          <w:sz w:val="22"/>
          <w:szCs w:val="22"/>
        </w:rPr>
      </w:pPr>
      <w:r w:rsidRPr="00AD0729">
        <w:rPr>
          <w:sz w:val="22"/>
          <w:szCs w:val="22"/>
        </w:rPr>
        <w:lastRenderedPageBreak/>
        <w:t>Приложение №1</w:t>
      </w:r>
      <w:r>
        <w:rPr>
          <w:sz w:val="22"/>
          <w:szCs w:val="22"/>
        </w:rPr>
        <w:t>-1</w:t>
      </w:r>
      <w:r w:rsidRPr="00AD0729">
        <w:rPr>
          <w:sz w:val="22"/>
          <w:szCs w:val="22"/>
        </w:rPr>
        <w:t xml:space="preserve">к Договору транспортной экспедиции </w:t>
      </w:r>
    </w:p>
    <w:p w:rsidR="003E2B36" w:rsidRPr="00AD0729" w:rsidRDefault="0094389F" w:rsidP="003E2B36">
      <w:pPr>
        <w:suppressAutoHyphens/>
        <w:spacing w:line="120" w:lineRule="atLeast"/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от «______</w:t>
      </w:r>
      <w:r w:rsidR="003E2B36" w:rsidRPr="003E2B36">
        <w:rPr>
          <w:sz w:val="22"/>
          <w:szCs w:val="22"/>
          <w:highlight w:val="yellow"/>
        </w:rPr>
        <w:t>» ___</w:t>
      </w:r>
      <w:r>
        <w:rPr>
          <w:sz w:val="22"/>
          <w:szCs w:val="22"/>
          <w:highlight w:val="yellow"/>
        </w:rPr>
        <w:t>____</w:t>
      </w:r>
      <w:r w:rsidR="003E2B36" w:rsidRPr="003E2B36">
        <w:rPr>
          <w:sz w:val="22"/>
          <w:szCs w:val="22"/>
          <w:highlight w:val="yellow"/>
        </w:rPr>
        <w:t>___</w:t>
      </w:r>
      <w:r>
        <w:rPr>
          <w:sz w:val="22"/>
          <w:szCs w:val="22"/>
          <w:highlight w:val="yellow"/>
        </w:rPr>
        <w:t>__</w:t>
      </w:r>
      <w:r w:rsidR="003E2B36" w:rsidRPr="003E2B36">
        <w:rPr>
          <w:sz w:val="22"/>
          <w:szCs w:val="22"/>
          <w:highlight w:val="yellow"/>
        </w:rPr>
        <w:t>__</w:t>
      </w:r>
      <w:r w:rsidR="003E2B36">
        <w:rPr>
          <w:sz w:val="22"/>
          <w:szCs w:val="22"/>
        </w:rPr>
        <w:t xml:space="preserve">  2021 г. № ТЭ-21</w:t>
      </w:r>
      <w:r w:rsidR="003E2B36" w:rsidRPr="00AD0729">
        <w:rPr>
          <w:sz w:val="22"/>
          <w:szCs w:val="22"/>
        </w:rPr>
        <w:t>/</w:t>
      </w:r>
      <w:r w:rsidR="003E2B36" w:rsidRPr="003E2B36">
        <w:rPr>
          <w:sz w:val="22"/>
          <w:szCs w:val="22"/>
          <w:highlight w:val="yellow"/>
        </w:rPr>
        <w:t>____</w:t>
      </w:r>
    </w:p>
    <w:p w:rsidR="00B316C0" w:rsidRPr="009323C1" w:rsidRDefault="00B316C0" w:rsidP="00B316C0">
      <w:pPr>
        <w:suppressAutoHyphens/>
        <w:spacing w:line="120" w:lineRule="atLeast"/>
        <w:jc w:val="right"/>
        <w:rPr>
          <w:sz w:val="22"/>
          <w:szCs w:val="22"/>
        </w:rPr>
      </w:pPr>
    </w:p>
    <w:p w:rsidR="00B316C0" w:rsidRPr="009323C1" w:rsidRDefault="00B316C0" w:rsidP="00B316C0">
      <w:pPr>
        <w:suppressAutoHyphens/>
        <w:spacing w:line="120" w:lineRule="atLeast"/>
        <w:jc w:val="center"/>
        <w:rPr>
          <w:sz w:val="22"/>
          <w:szCs w:val="22"/>
        </w:rPr>
      </w:pPr>
    </w:p>
    <w:p w:rsidR="00B316C0" w:rsidRPr="009323C1" w:rsidRDefault="00B316C0" w:rsidP="00B316C0">
      <w:pPr>
        <w:suppressAutoHyphens/>
        <w:spacing w:line="120" w:lineRule="atLeast"/>
        <w:jc w:val="center"/>
      </w:pPr>
      <w:r w:rsidRPr="009323C1">
        <w:tab/>
      </w:r>
      <w:r w:rsidRPr="009323C1">
        <w:tab/>
      </w:r>
    </w:p>
    <w:p w:rsidR="00B316C0" w:rsidRPr="009323C1" w:rsidRDefault="00B316C0" w:rsidP="00B316C0">
      <w:pPr>
        <w:keepNext/>
        <w:spacing w:line="160" w:lineRule="atLeast"/>
        <w:ind w:right="32"/>
        <w:jc w:val="center"/>
        <w:outlineLvl w:val="0"/>
        <w:rPr>
          <w:b/>
          <w:sz w:val="24"/>
          <w:szCs w:val="24"/>
        </w:rPr>
      </w:pPr>
      <w:r w:rsidRPr="009323C1">
        <w:rPr>
          <w:b/>
          <w:sz w:val="24"/>
          <w:szCs w:val="24"/>
        </w:rPr>
        <w:t>Заявка на авто</w:t>
      </w:r>
      <w:r w:rsidR="00C365EC" w:rsidRPr="00C365EC">
        <w:rPr>
          <w:b/>
          <w:sz w:val="24"/>
          <w:szCs w:val="24"/>
        </w:rPr>
        <w:t>-</w:t>
      </w:r>
      <w:r w:rsidR="00A55849">
        <w:rPr>
          <w:b/>
          <w:sz w:val="24"/>
          <w:szCs w:val="24"/>
        </w:rPr>
        <w:t>доставку № ________ от __.__.20</w:t>
      </w:r>
      <w:r w:rsidRPr="009323C1">
        <w:rPr>
          <w:b/>
          <w:sz w:val="24"/>
          <w:szCs w:val="24"/>
        </w:rPr>
        <w:t>__ г.</w:t>
      </w:r>
    </w:p>
    <w:p w:rsidR="00B316C0" w:rsidRPr="009323C1" w:rsidRDefault="00B316C0" w:rsidP="00B316C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4"/>
          <w:szCs w:val="24"/>
        </w:rPr>
      </w:pPr>
      <w:r w:rsidRPr="009323C1">
        <w:rPr>
          <w:rFonts w:eastAsiaTheme="majorEastAsia"/>
          <w:b/>
          <w:bCs/>
          <w:sz w:val="24"/>
          <w:szCs w:val="24"/>
        </w:rPr>
        <w:t>по Догово</w:t>
      </w:r>
      <w:r w:rsidR="00463A01">
        <w:rPr>
          <w:rFonts w:eastAsiaTheme="majorEastAsia"/>
          <w:b/>
          <w:bCs/>
          <w:sz w:val="24"/>
          <w:szCs w:val="24"/>
        </w:rPr>
        <w:t xml:space="preserve">ру </w:t>
      </w:r>
      <w:r w:rsidR="00A55849">
        <w:rPr>
          <w:rFonts w:eastAsiaTheme="majorEastAsia"/>
          <w:b/>
          <w:bCs/>
          <w:sz w:val="24"/>
          <w:szCs w:val="24"/>
        </w:rPr>
        <w:t>транспортной экспедиции №Т</w:t>
      </w:r>
      <w:proofErr w:type="gramStart"/>
      <w:r w:rsidR="00A55849">
        <w:rPr>
          <w:rFonts w:eastAsiaTheme="majorEastAsia"/>
          <w:b/>
          <w:bCs/>
          <w:sz w:val="24"/>
          <w:szCs w:val="24"/>
        </w:rPr>
        <w:t>Э-</w:t>
      </w:r>
      <w:proofErr w:type="gramEnd"/>
      <w:r w:rsidRPr="009323C1">
        <w:rPr>
          <w:rFonts w:eastAsiaTheme="majorEastAsia"/>
          <w:b/>
          <w:bCs/>
          <w:sz w:val="24"/>
          <w:szCs w:val="24"/>
        </w:rPr>
        <w:t>/</w:t>
      </w:r>
      <w:r w:rsidR="00487D98">
        <w:rPr>
          <w:rFonts w:eastAsiaTheme="majorEastAsia"/>
          <w:b/>
          <w:bCs/>
          <w:sz w:val="24"/>
          <w:szCs w:val="24"/>
        </w:rPr>
        <w:t>______</w:t>
      </w:r>
      <w:r w:rsidRPr="009323C1">
        <w:rPr>
          <w:rFonts w:eastAsiaTheme="majorEastAsia"/>
          <w:b/>
          <w:bCs/>
          <w:sz w:val="24"/>
          <w:szCs w:val="24"/>
        </w:rPr>
        <w:t xml:space="preserve">  от .</w:t>
      </w:r>
      <w:r w:rsidR="00487D98">
        <w:rPr>
          <w:rFonts w:eastAsiaTheme="majorEastAsia"/>
          <w:b/>
          <w:bCs/>
          <w:sz w:val="24"/>
          <w:szCs w:val="24"/>
        </w:rPr>
        <w:t>_________</w:t>
      </w:r>
      <w:r w:rsidR="00A55849">
        <w:rPr>
          <w:rFonts w:eastAsiaTheme="majorEastAsia"/>
          <w:b/>
          <w:bCs/>
          <w:sz w:val="24"/>
          <w:szCs w:val="24"/>
        </w:rPr>
        <w:t>.</w:t>
      </w:r>
      <w:r w:rsidRPr="009323C1">
        <w:rPr>
          <w:rFonts w:eastAsiaTheme="majorEastAsia"/>
          <w:b/>
          <w:bCs/>
          <w:sz w:val="24"/>
          <w:szCs w:val="24"/>
        </w:rPr>
        <w:t xml:space="preserve"> года.</w:t>
      </w:r>
    </w:p>
    <w:p w:rsidR="00B316C0" w:rsidRPr="009323C1" w:rsidRDefault="00B316C0" w:rsidP="00B316C0">
      <w:pPr>
        <w:jc w:val="center"/>
        <w:rPr>
          <w:i/>
          <w:lang w:eastAsia="zh-TW"/>
        </w:rPr>
      </w:pPr>
    </w:p>
    <w:tbl>
      <w:tblPr>
        <w:tblW w:w="10465" w:type="dxa"/>
        <w:tblInd w:w="91" w:type="dxa"/>
        <w:tblLook w:val="0000"/>
      </w:tblPr>
      <w:tblGrid>
        <w:gridCol w:w="380"/>
        <w:gridCol w:w="2087"/>
        <w:gridCol w:w="811"/>
        <w:gridCol w:w="646"/>
        <w:gridCol w:w="677"/>
        <w:gridCol w:w="424"/>
        <w:gridCol w:w="1414"/>
        <w:gridCol w:w="257"/>
        <w:gridCol w:w="324"/>
        <w:gridCol w:w="1348"/>
        <w:gridCol w:w="455"/>
        <w:gridCol w:w="282"/>
        <w:gridCol w:w="689"/>
        <w:gridCol w:w="261"/>
        <w:gridCol w:w="178"/>
        <w:gridCol w:w="232"/>
      </w:tblGrid>
      <w:tr w:rsidR="00B316C0" w:rsidRPr="009323C1" w:rsidTr="003E2B36">
        <w:trPr>
          <w:trHeight w:val="255"/>
        </w:trPr>
        <w:tc>
          <w:tcPr>
            <w:tcW w:w="3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Cs/>
                <w:color w:val="000000"/>
              </w:rPr>
            </w:pPr>
            <w:r w:rsidRPr="009323C1">
              <w:rPr>
                <w:bCs/>
                <w:color w:val="000000"/>
                <w:sz w:val="22"/>
                <w:szCs w:val="22"/>
              </w:rPr>
              <w:t>г. ___________</w:t>
            </w:r>
          </w:p>
        </w:tc>
      </w:tr>
      <w:tr w:rsidR="00B316C0" w:rsidRPr="009323C1" w:rsidTr="003E2B36">
        <w:trPr>
          <w:trHeight w:val="255"/>
        </w:trPr>
        <w:tc>
          <w:tcPr>
            <w:tcW w:w="3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        дата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Заказчик </w:t>
            </w:r>
          </w:p>
        </w:tc>
        <w:tc>
          <w:tcPr>
            <w:tcW w:w="65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i/>
                <w:iCs/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тел./</w:t>
            </w:r>
            <w:proofErr w:type="spellStart"/>
            <w:r w:rsidRPr="009323C1">
              <w:rPr>
                <w:color w:val="000000"/>
                <w:sz w:val="22"/>
                <w:szCs w:val="22"/>
              </w:rPr>
              <w:t>конт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proofErr w:type="spellStart"/>
            <w:r w:rsidRPr="009323C1">
              <w:rPr>
                <w:color w:val="000000"/>
                <w:sz w:val="22"/>
                <w:szCs w:val="22"/>
              </w:rPr>
              <w:t>Грузополуч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9323C1">
              <w:rPr>
                <w:color w:val="000000"/>
                <w:sz w:val="22"/>
                <w:szCs w:val="22"/>
              </w:rPr>
              <w:t>грузоотправит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i/>
                <w:iCs/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451548" w:rsidP="003E2B36">
            <w:pPr>
              <w:jc w:val="center"/>
              <w:rPr>
                <w:color w:val="000000"/>
              </w:rPr>
            </w:pPr>
            <w:r w:rsidRPr="0045154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-12.15pt;margin-top:3.4pt;width:531.25pt;height:48.6pt;rotation:-279760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" filled="f" stroked="f">
                  <o:lock v:ext="edit" shapetype="t"/>
                  <v:textbox style="mso-fit-shape-to-text:t">
                    <w:txbxContent>
                      <w:p w:rsidR="006333B4" w:rsidRDefault="006333B4" w:rsidP="00B316C0">
                        <w:pPr>
                          <w:pStyle w:val="af0"/>
                          <w:jc w:val="center"/>
                        </w:pPr>
                        <w:r w:rsidRPr="00F86505">
                          <w:rPr>
                            <w:rFonts w:ascii="Arial" w:hAnsi="Arial" w:cs="Arial"/>
                            <w:outline/>
                            <w:color w:val="FFFFFF"/>
                            <w:sz w:val="72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тел./</w:t>
            </w:r>
            <w:proofErr w:type="spellStart"/>
            <w:r w:rsidRPr="009323C1">
              <w:rPr>
                <w:color w:val="000000"/>
                <w:sz w:val="22"/>
                <w:szCs w:val="22"/>
              </w:rPr>
              <w:t>конт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3E2B3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Вид услуг: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proofErr w:type="spellStart"/>
            <w:r w:rsidRPr="009323C1">
              <w:rPr>
                <w:color w:val="000000"/>
                <w:sz w:val="22"/>
                <w:szCs w:val="22"/>
              </w:rPr>
              <w:t>автодоставка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 xml:space="preserve"> порожнего контейнера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вид контейнера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4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proofErr w:type="spellStart"/>
            <w:r w:rsidRPr="009323C1">
              <w:rPr>
                <w:color w:val="000000"/>
                <w:sz w:val="22"/>
                <w:szCs w:val="22"/>
              </w:rPr>
              <w:t>автодоставка</w:t>
            </w:r>
            <w:proofErr w:type="spellEnd"/>
            <w:r w:rsidRPr="009323C1">
              <w:rPr>
                <w:color w:val="000000"/>
                <w:sz w:val="22"/>
                <w:szCs w:val="22"/>
              </w:rPr>
              <w:t xml:space="preserve"> груженого контейнера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вид контейнера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1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погрузочно-разгрузочные работы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right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кол-во грузчиков</w:t>
            </w:r>
          </w:p>
        </w:tc>
        <w:tc>
          <w:tcPr>
            <w:tcW w:w="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Характер перевозимого груза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наименование груза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вес (</w:t>
            </w:r>
            <w:proofErr w:type="gramStart"/>
            <w:r w:rsidRPr="009323C1">
              <w:rPr>
                <w:b/>
                <w:bCs/>
                <w:color w:val="000000"/>
                <w:sz w:val="22"/>
                <w:szCs w:val="22"/>
              </w:rPr>
              <w:t>кг</w:t>
            </w:r>
            <w:proofErr w:type="gramEnd"/>
            <w:r w:rsidRPr="009323C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объем (м</w:t>
            </w:r>
            <w:r w:rsidRPr="009323C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323C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вид упаковки</w:t>
            </w: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Контейнер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23C1">
              <w:rPr>
                <w:i/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6C0" w:rsidRPr="009323C1" w:rsidRDefault="00B316C0" w:rsidP="003E2B36">
            <w:pPr>
              <w:rPr>
                <w:i/>
                <w:iCs/>
                <w:color w:val="000000"/>
              </w:rPr>
            </w:pPr>
            <w:r w:rsidRPr="009323C1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3E2B3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Подача автомобиля под выгрузку/погрузку: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17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B316C0" w:rsidRPr="009323C1" w:rsidTr="003E2B36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316C0" w:rsidRPr="009323C1" w:rsidTr="00D83E29">
        <w:trPr>
          <w:gridAfter w:val="15"/>
          <w:wAfter w:w="10085" w:type="dxa"/>
          <w:trHeight w:val="29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</w:tr>
      <w:tr w:rsidR="00B316C0" w:rsidRPr="009323C1" w:rsidTr="003E2B36">
        <w:trPr>
          <w:trHeight w:val="19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Подача автомобиля после выгрузки/погрузки  контейнера: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rPr>
                <w:color w:val="000000"/>
              </w:rPr>
            </w:pPr>
          </w:p>
        </w:tc>
      </w:tr>
      <w:tr w:rsidR="00B316C0" w:rsidRPr="009323C1" w:rsidTr="003E2B36">
        <w:trPr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b/>
                <w:bCs/>
                <w:color w:val="000000"/>
              </w:rPr>
            </w:pPr>
            <w:r w:rsidRPr="009323C1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B316C0" w:rsidRPr="009323C1" w:rsidTr="003E2B36">
        <w:trPr>
          <w:trHeight w:val="21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C0" w:rsidRPr="009323C1" w:rsidRDefault="00B316C0" w:rsidP="003E2B36">
            <w:pPr>
              <w:jc w:val="center"/>
              <w:rPr>
                <w:color w:val="000000"/>
              </w:rPr>
            </w:pPr>
            <w:r w:rsidRPr="009323C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16C0" w:rsidRPr="009323C1" w:rsidRDefault="00B316C0" w:rsidP="00B316C0"/>
    <w:p w:rsidR="00B316C0" w:rsidRPr="009323C1" w:rsidRDefault="00B316C0" w:rsidP="00B316C0">
      <w:pPr>
        <w:rPr>
          <w:b/>
          <w:sz w:val="24"/>
          <w:szCs w:val="24"/>
        </w:rPr>
      </w:pPr>
      <w:r w:rsidRPr="009323C1">
        <w:rPr>
          <w:b/>
          <w:sz w:val="24"/>
          <w:szCs w:val="24"/>
        </w:rPr>
        <w:t>Клиент:</w:t>
      </w:r>
    </w:p>
    <w:tbl>
      <w:tblPr>
        <w:tblW w:w="0" w:type="auto"/>
        <w:tblLook w:val="00A0"/>
      </w:tblPr>
      <w:tblGrid>
        <w:gridCol w:w="3477"/>
        <w:gridCol w:w="3471"/>
        <w:gridCol w:w="3473"/>
      </w:tblGrid>
      <w:tr w:rsidR="00B316C0" w:rsidRPr="009323C1" w:rsidTr="003E2B36">
        <w:trPr>
          <w:trHeight w:val="433"/>
        </w:trPr>
        <w:tc>
          <w:tcPr>
            <w:tcW w:w="3477" w:type="dxa"/>
          </w:tcPr>
          <w:p w:rsidR="00B316C0" w:rsidRPr="009323C1" w:rsidRDefault="00B316C0" w:rsidP="003E2B36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3E2B36">
            <w:pPr>
              <w:jc w:val="center"/>
              <w:rPr>
                <w:b/>
              </w:rPr>
            </w:pPr>
            <w:r w:rsidRPr="009323C1">
              <w:rPr>
                <w:b/>
                <w:i/>
              </w:rPr>
              <w:t xml:space="preserve">(должность) </w:t>
            </w:r>
            <w:r w:rsidRPr="009323C1">
              <w:rPr>
                <w:b/>
              </w:rPr>
              <w:t>м.п.</w:t>
            </w:r>
          </w:p>
        </w:tc>
        <w:tc>
          <w:tcPr>
            <w:tcW w:w="3471" w:type="dxa"/>
          </w:tcPr>
          <w:p w:rsidR="00B316C0" w:rsidRPr="009323C1" w:rsidRDefault="00B316C0" w:rsidP="003E2B36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3E2B36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(подпись)</w:t>
            </w:r>
          </w:p>
        </w:tc>
        <w:tc>
          <w:tcPr>
            <w:tcW w:w="3473" w:type="dxa"/>
          </w:tcPr>
          <w:p w:rsidR="00B316C0" w:rsidRPr="009323C1" w:rsidRDefault="00B316C0" w:rsidP="003E2B36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3E2B36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(И.О. Фамилия)</w:t>
            </w:r>
          </w:p>
        </w:tc>
      </w:tr>
      <w:tr w:rsidR="00B316C0" w:rsidRPr="009323C1" w:rsidTr="003E2B36">
        <w:trPr>
          <w:trHeight w:val="242"/>
        </w:trPr>
        <w:tc>
          <w:tcPr>
            <w:tcW w:w="10421" w:type="dxa"/>
            <w:gridSpan w:val="3"/>
          </w:tcPr>
          <w:p w:rsidR="00B316C0" w:rsidRPr="009323C1" w:rsidRDefault="00B316C0" w:rsidP="003E2B36">
            <w:pPr>
              <w:jc w:val="both"/>
              <w:rPr>
                <w:b/>
                <w:sz w:val="24"/>
                <w:szCs w:val="24"/>
              </w:rPr>
            </w:pPr>
          </w:p>
          <w:p w:rsidR="00B316C0" w:rsidRPr="009323C1" w:rsidRDefault="00B316C0" w:rsidP="003E2B36">
            <w:pPr>
              <w:jc w:val="both"/>
              <w:rPr>
                <w:b/>
                <w:sz w:val="24"/>
                <w:szCs w:val="24"/>
              </w:rPr>
            </w:pPr>
            <w:r w:rsidRPr="009323C1">
              <w:rPr>
                <w:b/>
                <w:sz w:val="24"/>
                <w:szCs w:val="24"/>
              </w:rPr>
              <w:t>Результат рассмотрения Экспедитора     ______________________________</w:t>
            </w:r>
          </w:p>
        </w:tc>
      </w:tr>
      <w:tr w:rsidR="00B316C0" w:rsidRPr="009323C1" w:rsidTr="003E2B36">
        <w:trPr>
          <w:trHeight w:val="433"/>
        </w:trPr>
        <w:tc>
          <w:tcPr>
            <w:tcW w:w="3477" w:type="dxa"/>
          </w:tcPr>
          <w:p w:rsidR="00B316C0" w:rsidRPr="009323C1" w:rsidRDefault="00B316C0" w:rsidP="003E2B36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3E2B36">
            <w:pPr>
              <w:jc w:val="center"/>
              <w:rPr>
                <w:b/>
              </w:rPr>
            </w:pPr>
            <w:r w:rsidRPr="009323C1">
              <w:rPr>
                <w:b/>
                <w:i/>
              </w:rPr>
              <w:t>(должность)</w:t>
            </w:r>
            <w:r w:rsidRPr="009323C1">
              <w:rPr>
                <w:b/>
              </w:rPr>
              <w:t xml:space="preserve"> м.п.</w:t>
            </w:r>
          </w:p>
        </w:tc>
        <w:tc>
          <w:tcPr>
            <w:tcW w:w="3471" w:type="dxa"/>
          </w:tcPr>
          <w:p w:rsidR="00B316C0" w:rsidRPr="009323C1" w:rsidRDefault="00B316C0" w:rsidP="003E2B36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3E2B36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(подпись)</w:t>
            </w:r>
          </w:p>
        </w:tc>
        <w:tc>
          <w:tcPr>
            <w:tcW w:w="3473" w:type="dxa"/>
          </w:tcPr>
          <w:p w:rsidR="00B316C0" w:rsidRPr="009323C1" w:rsidRDefault="00B316C0" w:rsidP="003E2B36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</w:p>
          <w:p w:rsidR="00B316C0" w:rsidRPr="009323C1" w:rsidRDefault="00B316C0" w:rsidP="003E2B36">
            <w:pPr>
              <w:jc w:val="center"/>
              <w:rPr>
                <w:b/>
                <w:i/>
              </w:rPr>
            </w:pPr>
            <w:r w:rsidRPr="009323C1">
              <w:rPr>
                <w:b/>
                <w:i/>
              </w:rPr>
              <w:t>(И.О. Фамилия)</w:t>
            </w:r>
          </w:p>
        </w:tc>
      </w:tr>
    </w:tbl>
    <w:p w:rsidR="00B316C0" w:rsidRPr="001C0CF4" w:rsidRDefault="00B316C0" w:rsidP="00B316C0"/>
    <w:p w:rsidR="00AB5C3B" w:rsidRPr="00AD0729" w:rsidRDefault="00AB5C3B" w:rsidP="00AB5C3B">
      <w:r>
        <w:t>Дата согласования заявки Экспедитором   «_______»________________ 20____ г.</w:t>
      </w:r>
    </w:p>
    <w:p w:rsidR="0094389F" w:rsidRPr="0094389F" w:rsidRDefault="0094389F" w:rsidP="0094389F">
      <w:pPr>
        <w:rPr>
          <w:b/>
          <w:color w:val="0000FF"/>
          <w:sz w:val="18"/>
          <w:szCs w:val="18"/>
          <w:u w:val="single"/>
        </w:rPr>
      </w:pPr>
      <w:r w:rsidRPr="0088688D">
        <w:rPr>
          <w:b/>
          <w:sz w:val="18"/>
          <w:szCs w:val="18"/>
        </w:rPr>
        <w:t>Скан заполненной, подписанной и заве</w:t>
      </w:r>
      <w:r>
        <w:rPr>
          <w:b/>
          <w:sz w:val="18"/>
          <w:szCs w:val="18"/>
        </w:rPr>
        <w:t>ренной печатью заявки отправить</w:t>
      </w:r>
      <w:r w:rsidRPr="0088688D">
        <w:rPr>
          <w:b/>
          <w:sz w:val="18"/>
          <w:szCs w:val="18"/>
        </w:rPr>
        <w:t xml:space="preserve"> на эл. адрес</w:t>
      </w:r>
      <w:r>
        <w:rPr>
          <w:b/>
          <w:sz w:val="18"/>
          <w:szCs w:val="18"/>
        </w:rPr>
        <w:t>а:</w:t>
      </w:r>
      <w:r>
        <w:rPr>
          <w:rStyle w:val="a5"/>
          <w:b/>
          <w:sz w:val="18"/>
          <w:szCs w:val="18"/>
        </w:rPr>
        <w:t xml:space="preserve"> </w:t>
      </w:r>
      <w:r w:rsidRPr="00E1441B">
        <w:rPr>
          <w:rStyle w:val="a5"/>
          <w:b/>
          <w:sz w:val="18"/>
          <w:szCs w:val="18"/>
        </w:rPr>
        <w:t>avto@cls-rail.com</w:t>
      </w:r>
    </w:p>
    <w:p w:rsidR="00463A01" w:rsidRDefault="00463A01" w:rsidP="00B316C0">
      <w:pPr>
        <w:rPr>
          <w:b/>
          <w:sz w:val="24"/>
          <w:szCs w:val="24"/>
        </w:rPr>
      </w:pPr>
    </w:p>
    <w:p w:rsidR="00B316C0" w:rsidRPr="00463A01" w:rsidRDefault="00463A01" w:rsidP="00B316C0">
      <w:pPr>
        <w:rPr>
          <w:sz w:val="24"/>
          <w:szCs w:val="24"/>
        </w:rPr>
      </w:pPr>
      <w:r w:rsidRPr="00AD0729">
        <w:rPr>
          <w:b/>
          <w:sz w:val="24"/>
          <w:szCs w:val="24"/>
        </w:rPr>
        <w:t>Клиент с образцом ознакомлен</w:t>
      </w:r>
      <w:r w:rsidRPr="00AD0729">
        <w:rPr>
          <w:sz w:val="24"/>
          <w:szCs w:val="24"/>
        </w:rPr>
        <w:t>:</w:t>
      </w:r>
    </w:p>
    <w:p w:rsidR="00B316C0" w:rsidRPr="0094389F" w:rsidRDefault="00487D98" w:rsidP="00B316C0">
      <w:pPr>
        <w:spacing w:line="240" w:lineRule="atLeast"/>
        <w:jc w:val="both"/>
        <w:rPr>
          <w:bCs/>
          <w:sz w:val="24"/>
          <w:szCs w:val="24"/>
          <w:highlight w:val="yellow"/>
        </w:rPr>
      </w:pPr>
      <w:r w:rsidRPr="0094389F">
        <w:rPr>
          <w:bCs/>
          <w:sz w:val="24"/>
          <w:szCs w:val="24"/>
          <w:highlight w:val="yellow"/>
        </w:rPr>
        <w:t>Руководитель Общества</w:t>
      </w:r>
    </w:p>
    <w:p w:rsidR="00B316C0" w:rsidRPr="001C0CF4" w:rsidRDefault="00B316C0" w:rsidP="00B316C0">
      <w:pPr>
        <w:rPr>
          <w:sz w:val="24"/>
          <w:szCs w:val="24"/>
        </w:rPr>
      </w:pPr>
      <w:r w:rsidRPr="0094389F">
        <w:rPr>
          <w:sz w:val="24"/>
          <w:szCs w:val="24"/>
          <w:highlight w:val="yellow"/>
        </w:rPr>
        <w:t xml:space="preserve">___________________ </w:t>
      </w:r>
      <w:r w:rsidR="00487D98" w:rsidRPr="0094389F">
        <w:rPr>
          <w:sz w:val="24"/>
          <w:szCs w:val="24"/>
          <w:highlight w:val="yellow"/>
        </w:rPr>
        <w:t>/ Ф. И. О./</w:t>
      </w:r>
    </w:p>
    <w:p w:rsidR="00C365EC" w:rsidRDefault="00463A01" w:rsidP="00AB111A">
      <w:proofErr w:type="spellStart"/>
      <w:r>
        <w:t>М.</w:t>
      </w:r>
      <w:proofErr w:type="gramStart"/>
      <w:r w:rsidR="00AB111A">
        <w:t>п</w:t>
      </w:r>
      <w:proofErr w:type="spellEnd"/>
      <w:proofErr w:type="gramEnd"/>
    </w:p>
    <w:p w:rsidR="003E2B36" w:rsidRPr="003E2B36" w:rsidRDefault="003E2B36" w:rsidP="003E2B3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  <w:r w:rsidRPr="003E2B36">
        <w:rPr>
          <w:sz w:val="22"/>
          <w:szCs w:val="22"/>
        </w:rPr>
        <w:t xml:space="preserve">к Договору транспортной экспедиции </w:t>
      </w:r>
    </w:p>
    <w:p w:rsidR="006C3DFD" w:rsidRPr="003E2B36" w:rsidRDefault="003E2B36" w:rsidP="003E2B36">
      <w:pPr>
        <w:jc w:val="right"/>
        <w:rPr>
          <w:sz w:val="22"/>
          <w:szCs w:val="22"/>
        </w:rPr>
      </w:pPr>
      <w:r w:rsidRPr="003E2B36">
        <w:rPr>
          <w:sz w:val="22"/>
          <w:szCs w:val="22"/>
        </w:rPr>
        <w:t xml:space="preserve">от </w:t>
      </w:r>
      <w:r w:rsidRPr="003E2B36">
        <w:rPr>
          <w:sz w:val="22"/>
          <w:szCs w:val="22"/>
          <w:highlight w:val="yellow"/>
        </w:rPr>
        <w:t>«_</w:t>
      </w:r>
      <w:r w:rsidR="0094389F">
        <w:rPr>
          <w:sz w:val="22"/>
          <w:szCs w:val="22"/>
          <w:highlight w:val="yellow"/>
        </w:rPr>
        <w:t>__</w:t>
      </w:r>
      <w:r w:rsidRPr="003E2B36">
        <w:rPr>
          <w:sz w:val="22"/>
          <w:szCs w:val="22"/>
          <w:highlight w:val="yellow"/>
        </w:rPr>
        <w:t>_» ___</w:t>
      </w:r>
      <w:r w:rsidR="0094389F">
        <w:rPr>
          <w:sz w:val="22"/>
          <w:szCs w:val="22"/>
          <w:highlight w:val="yellow"/>
        </w:rPr>
        <w:t>___</w:t>
      </w:r>
      <w:r w:rsidRPr="003E2B36">
        <w:rPr>
          <w:sz w:val="22"/>
          <w:szCs w:val="22"/>
          <w:highlight w:val="yellow"/>
        </w:rPr>
        <w:t>_____  2021 г. № ТЭ-21/____</w:t>
      </w:r>
    </w:p>
    <w:p w:rsidR="003E2B36" w:rsidRDefault="003E2B36" w:rsidP="003E2B36">
      <w:pPr>
        <w:jc w:val="right"/>
      </w:pPr>
    </w:p>
    <w:tbl>
      <w:tblPr>
        <w:tblW w:w="21599" w:type="dxa"/>
        <w:tblInd w:w="108" w:type="dxa"/>
        <w:tblLook w:val="04A0"/>
      </w:tblPr>
      <w:tblGrid>
        <w:gridCol w:w="12929"/>
        <w:gridCol w:w="2182"/>
        <w:gridCol w:w="2404"/>
        <w:gridCol w:w="1176"/>
        <w:gridCol w:w="996"/>
        <w:gridCol w:w="956"/>
        <w:gridCol w:w="956"/>
      </w:tblGrid>
      <w:tr w:rsidR="00AB111A" w:rsidRPr="00AB111A" w:rsidTr="006C3DFD">
        <w:trPr>
          <w:trHeight w:val="300"/>
        </w:trPr>
        <w:tc>
          <w:tcPr>
            <w:tcW w:w="1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13" w:type="dxa"/>
              <w:tblLook w:val="04A0"/>
            </w:tblPr>
            <w:tblGrid>
              <w:gridCol w:w="1877"/>
              <w:gridCol w:w="1559"/>
              <w:gridCol w:w="1578"/>
              <w:gridCol w:w="826"/>
              <w:gridCol w:w="2268"/>
              <w:gridCol w:w="507"/>
              <w:gridCol w:w="491"/>
              <w:gridCol w:w="142"/>
              <w:gridCol w:w="757"/>
              <w:gridCol w:w="377"/>
              <w:gridCol w:w="283"/>
              <w:gridCol w:w="206"/>
              <w:gridCol w:w="212"/>
              <w:gridCol w:w="423"/>
              <w:gridCol w:w="702"/>
              <w:gridCol w:w="505"/>
            </w:tblGrid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108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B111A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Место передачи: терминал ООО «КЛС»</w:t>
                  </w: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2"/>
              </w:trPr>
              <w:tc>
                <w:tcPr>
                  <w:tcW w:w="108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8E19C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AB111A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680032, г. Хабаровск, ул. Промывочная 1 А, </w:t>
                  </w:r>
                  <w:r w:rsidR="008E19CA">
                    <w:rPr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89144168857</w:t>
                  </w: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2"/>
              </w:trPr>
              <w:tc>
                <w:tcPr>
                  <w:tcW w:w="108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Акт приема-передачи контейнера</w:t>
                  </w: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60"/>
              </w:trPr>
              <w:tc>
                <w:tcPr>
                  <w:tcW w:w="108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3E2B36" w:rsidP="00AB111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«__  »     _____      </w:t>
                  </w:r>
                  <w:r w:rsidR="00AB111A" w:rsidRPr="00AB111A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 xml:space="preserve"> 2021 г.</w:t>
                  </w: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57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Владелец КТК</w:t>
                  </w:r>
                </w:p>
              </w:tc>
              <w:tc>
                <w:tcPr>
                  <w:tcW w:w="39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AB111A">
                    <w:rPr>
                      <w:color w:val="000000"/>
                      <w:sz w:val="26"/>
                      <w:szCs w:val="26"/>
                    </w:rPr>
                    <w:t>ФОТО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B111A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B111A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33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Клиент </w:t>
                  </w:r>
                </w:p>
              </w:tc>
              <w:tc>
                <w:tcPr>
                  <w:tcW w:w="396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Сертификат WGM</w:t>
                  </w:r>
                </w:p>
              </w:tc>
              <w:tc>
                <w:tcPr>
                  <w:tcW w:w="9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B111A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B111A">
                    <w:rPr>
                      <w:color w:val="000000"/>
                      <w:sz w:val="18"/>
                      <w:szCs w:val="18"/>
                    </w:rPr>
                    <w:t>Нет</w:t>
                  </w: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37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№ Контейнер</w:t>
                  </w:r>
                </w:p>
              </w:tc>
              <w:tc>
                <w:tcPr>
                  <w:tcW w:w="8505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3E2B3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51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Типоразмер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111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Перевозчик</w:t>
                  </w:r>
                </w:p>
              </w:tc>
              <w:tc>
                <w:tcPr>
                  <w:tcW w:w="4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54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B111A">
                    <w:rPr>
                      <w:color w:val="000000"/>
                      <w:sz w:val="24"/>
                      <w:szCs w:val="24"/>
                    </w:rPr>
                    <w:t>Порож</w:t>
                  </w:r>
                  <w:proofErr w:type="spellEnd"/>
                  <w:r w:rsidRPr="00AB111A">
                    <w:rPr>
                      <w:color w:val="000000"/>
                      <w:sz w:val="24"/>
                      <w:szCs w:val="24"/>
                    </w:rPr>
                    <w:t>./</w:t>
                  </w:r>
                  <w:proofErr w:type="spellStart"/>
                  <w:r w:rsidRPr="00AB111A">
                    <w:rPr>
                      <w:color w:val="000000"/>
                      <w:sz w:val="24"/>
                      <w:szCs w:val="24"/>
                    </w:rPr>
                    <w:t>Груж</w:t>
                  </w:r>
                  <w:proofErr w:type="spellEnd"/>
                  <w:r w:rsidRPr="00AB111A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111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Номер автомобиля</w:t>
                  </w:r>
                </w:p>
              </w:tc>
              <w:tc>
                <w:tcPr>
                  <w:tcW w:w="4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3E2B3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45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№ ЗПУ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111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AB111A">
                    <w:rPr>
                      <w:color w:val="000000"/>
                      <w:sz w:val="24"/>
                      <w:szCs w:val="24"/>
                    </w:rPr>
                    <w:t>Водитель</w:t>
                  </w:r>
                  <w:proofErr w:type="gramStart"/>
                  <w:r w:rsidRPr="00AB111A">
                    <w:rPr>
                      <w:color w:val="000000"/>
                      <w:sz w:val="24"/>
                      <w:szCs w:val="24"/>
                    </w:rPr>
                    <w:t>,э</w:t>
                  </w:r>
                  <w:proofErr w:type="gramEnd"/>
                  <w:r w:rsidRPr="00AB111A">
                    <w:rPr>
                      <w:color w:val="000000"/>
                      <w:sz w:val="24"/>
                      <w:szCs w:val="24"/>
                    </w:rPr>
                    <w:t>кспедитор</w:t>
                  </w:r>
                  <w:proofErr w:type="spellEnd"/>
                </w:p>
              </w:tc>
              <w:tc>
                <w:tcPr>
                  <w:tcW w:w="4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AB111A" w:rsidRPr="00AB111A" w:rsidRDefault="00AB111A" w:rsidP="003E2B3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111A" w:rsidRPr="00AB111A" w:rsidTr="00A371A4">
              <w:trPr>
                <w:gridAfter w:val="6"/>
                <w:wAfter w:w="2331" w:type="dxa"/>
                <w:trHeight w:val="248"/>
              </w:trPr>
              <w:tc>
                <w:tcPr>
                  <w:tcW w:w="1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 Вес тары </w:t>
                  </w:r>
                  <w:proofErr w:type="spellStart"/>
                  <w:r w:rsidRPr="00AB111A">
                    <w:rPr>
                      <w:color w:val="000000"/>
                      <w:sz w:val="24"/>
                      <w:szCs w:val="24"/>
                    </w:rPr>
                    <w:t>ктк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111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Масса брутто </w:t>
                  </w:r>
                  <w:proofErr w:type="spellStart"/>
                  <w:r w:rsidRPr="00AB111A">
                    <w:rPr>
                      <w:color w:val="000000"/>
                      <w:sz w:val="24"/>
                      <w:szCs w:val="24"/>
                    </w:rPr>
                    <w:t>ктк</w:t>
                  </w:r>
                  <w:proofErr w:type="spellEnd"/>
                </w:p>
              </w:tc>
              <w:tc>
                <w:tcPr>
                  <w:tcW w:w="4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111A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B111A" w:rsidRPr="00AB111A" w:rsidTr="00A371A4">
              <w:trPr>
                <w:trHeight w:val="323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111A" w:rsidRPr="00AB111A" w:rsidTr="00A371A4">
              <w:trPr>
                <w:gridAfter w:val="3"/>
                <w:wAfter w:w="1630" w:type="dxa"/>
                <w:trHeight w:val="323"/>
              </w:trPr>
              <w:tc>
                <w:tcPr>
                  <w:tcW w:w="9248" w:type="dxa"/>
                  <w:gridSpan w:val="8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 xml:space="preserve">Контейнер годен к перевозке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3"/>
                <w:wAfter w:w="1630" w:type="dxa"/>
                <w:trHeight w:val="330"/>
              </w:trPr>
              <w:tc>
                <w:tcPr>
                  <w:tcW w:w="9248" w:type="dxa"/>
                  <w:gridSpan w:val="8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Контейнер требует технического осмотра и ремонта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464"/>
              </w:trPr>
              <w:tc>
                <w:tcPr>
                  <w:tcW w:w="501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247650</wp:posOffset>
                        </wp:positionH>
                        <wp:positionV relativeFrom="paragraph">
                          <wp:posOffset>76200</wp:posOffset>
                        </wp:positionV>
                        <wp:extent cx="2276475" cy="1771650"/>
                        <wp:effectExtent l="0" t="0" r="9525" b="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2190" cy="176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60"/>
                  </w:tblGrid>
                  <w:tr w:rsidR="00AB111A" w:rsidRPr="00AB111A">
                    <w:trPr>
                      <w:trHeight w:val="276"/>
                      <w:tblCellSpacing w:w="0" w:type="dxa"/>
                    </w:trPr>
                    <w:tc>
                      <w:tcPr>
                        <w:tcW w:w="44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111A" w:rsidRPr="00AB111A" w:rsidRDefault="00AB111A" w:rsidP="00AB111A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111A" w:rsidRPr="00AB111A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B111A" w:rsidRPr="00AB111A" w:rsidRDefault="00AB111A" w:rsidP="00AB111A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AB111A">
                    <w:rPr>
                      <w:color w:val="000000"/>
                      <w:sz w:val="22"/>
                      <w:szCs w:val="22"/>
                    </w:rPr>
                    <w:t>УСЛОВНЫЕ ОБОЗНАЧЕНИЯ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1. Деформация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 xml:space="preserve">2. Вмятина 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3. Выпуклость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4. Пробоина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5. Разрыв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6. Трещина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7. Повреждение уплотнительной резины дверей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8. Деформация запорной стойки двери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9. Поломка запорной стойки двери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10. Поломка ручки запорной стойки двери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11. Отрыв/отсутствие пломбировочной петли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12. Поломка замка стойки двери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13. Не закрыты замки стойки двери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14. Нарушение покраски (для новых контейнеров)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 xml:space="preserve">15. Коррозия, сквозные очаги </w:t>
                  </w:r>
                  <w:r w:rsidRPr="00AB111A">
                    <w:rPr>
                      <w:color w:val="000000"/>
                      <w:sz w:val="22"/>
                      <w:szCs w:val="22"/>
                    </w:rPr>
                    <w:br/>
                    <w:t>16. Следы ремонта</w:t>
                  </w: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30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464"/>
              </w:trPr>
              <w:tc>
                <w:tcPr>
                  <w:tcW w:w="501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371A4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6192" behindDoc="0" locked="0" layoutInCell="1" allowOverlap="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-66675</wp:posOffset>
                        </wp:positionV>
                        <wp:extent cx="2247900" cy="2200275"/>
                        <wp:effectExtent l="0" t="0" r="0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60"/>
                  </w:tblGrid>
                  <w:tr w:rsidR="00AB111A" w:rsidRPr="00AB111A">
                    <w:trPr>
                      <w:trHeight w:val="276"/>
                      <w:tblCellSpacing w:w="0" w:type="dxa"/>
                    </w:trPr>
                    <w:tc>
                      <w:tcPr>
                        <w:tcW w:w="44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B111A" w:rsidRPr="00AB111A" w:rsidRDefault="00AB111A" w:rsidP="00AB111A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111A" w:rsidRPr="00AB111A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B111A" w:rsidRPr="00AB111A" w:rsidRDefault="00AB111A" w:rsidP="00AB111A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  <w:u w:val="single"/>
                    </w:rPr>
                    <w:t>Описание повреждений</w:t>
                  </w:r>
                </w:p>
              </w:tc>
            </w:tr>
            <w:tr w:rsidR="00AB111A" w:rsidRPr="00AB111A" w:rsidTr="00A371A4">
              <w:trPr>
                <w:trHeight w:val="312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111A" w:rsidRPr="00AB111A" w:rsidTr="00A371A4">
              <w:trPr>
                <w:gridAfter w:val="4"/>
                <w:wAfter w:w="1842" w:type="dxa"/>
                <w:trHeight w:val="80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85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5"/>
                <w:wAfter w:w="2048" w:type="dxa"/>
                <w:trHeight w:val="315"/>
              </w:trPr>
              <w:tc>
                <w:tcPr>
                  <w:tcW w:w="501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371A4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379730</wp:posOffset>
                        </wp:positionH>
                        <wp:positionV relativeFrom="paragraph">
                          <wp:posOffset>-1158240</wp:posOffset>
                        </wp:positionV>
                        <wp:extent cx="2400300" cy="1228725"/>
                        <wp:effectExtent l="0" t="0" r="0" b="9525"/>
                        <wp:wrapNone/>
                        <wp:docPr id="16" name="Рисунок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5"/>
                <w:wAfter w:w="2048" w:type="dxa"/>
                <w:trHeight w:val="312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5"/>
                <w:wAfter w:w="2048" w:type="dxa"/>
                <w:trHeight w:val="312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5"/>
                <w:wAfter w:w="2048" w:type="dxa"/>
                <w:trHeight w:val="312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5"/>
                <w:wAfter w:w="2048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B111A" w:rsidRPr="00AB111A" w:rsidTr="00A371A4">
              <w:trPr>
                <w:gridAfter w:val="5"/>
                <w:wAfter w:w="2048" w:type="dxa"/>
                <w:trHeight w:val="315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111A" w:rsidRPr="00AB111A" w:rsidRDefault="00AB111A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5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111A" w:rsidRPr="00AB111A" w:rsidRDefault="00AB111A" w:rsidP="00AB111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B111A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371A4" w:rsidRPr="00AB111A" w:rsidTr="006333B4">
              <w:trPr>
                <w:gridAfter w:val="13"/>
                <w:wAfter w:w="7699" w:type="dxa"/>
                <w:trHeight w:val="312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1A4" w:rsidRPr="00AB111A" w:rsidRDefault="00A371A4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371A4" w:rsidRPr="00AB111A" w:rsidTr="00A371A4">
              <w:trPr>
                <w:gridAfter w:val="13"/>
                <w:wAfter w:w="7699" w:type="dxa"/>
                <w:trHeight w:val="312"/>
              </w:trPr>
              <w:tc>
                <w:tcPr>
                  <w:tcW w:w="501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1A4" w:rsidRPr="00AB111A" w:rsidRDefault="00A371A4" w:rsidP="00AB111A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1A" w:rsidRPr="00AB111A" w:rsidRDefault="00AB111A" w:rsidP="00AB111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4389F" w:rsidRDefault="0094389F" w:rsidP="003E2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«КЛС»:  _____________/______________     Клиент: ________________/________________</w:t>
      </w:r>
    </w:p>
    <w:p w:rsidR="003E2B36" w:rsidRPr="00463A01" w:rsidRDefault="003E2B36" w:rsidP="003E2B36">
      <w:pPr>
        <w:rPr>
          <w:sz w:val="24"/>
          <w:szCs w:val="24"/>
        </w:rPr>
      </w:pPr>
      <w:r w:rsidRPr="00AD0729">
        <w:rPr>
          <w:b/>
          <w:sz w:val="24"/>
          <w:szCs w:val="24"/>
        </w:rPr>
        <w:t>Клиент с образцом ознакомлен</w:t>
      </w:r>
      <w:r w:rsidRPr="00AD0729">
        <w:rPr>
          <w:sz w:val="24"/>
          <w:szCs w:val="24"/>
        </w:rPr>
        <w:t>:</w:t>
      </w:r>
    </w:p>
    <w:p w:rsidR="003E2B36" w:rsidRPr="0094389F" w:rsidRDefault="003E2B36" w:rsidP="003E2B36">
      <w:pPr>
        <w:spacing w:line="240" w:lineRule="atLeast"/>
        <w:jc w:val="both"/>
        <w:rPr>
          <w:bCs/>
          <w:sz w:val="24"/>
          <w:szCs w:val="24"/>
          <w:highlight w:val="yellow"/>
        </w:rPr>
      </w:pPr>
      <w:r w:rsidRPr="0094389F">
        <w:rPr>
          <w:bCs/>
          <w:sz w:val="24"/>
          <w:szCs w:val="24"/>
          <w:highlight w:val="yellow"/>
        </w:rPr>
        <w:t>Руководитель Общества</w:t>
      </w:r>
    </w:p>
    <w:p w:rsidR="003E2B36" w:rsidRDefault="003E2B36" w:rsidP="003E2B36">
      <w:pPr>
        <w:rPr>
          <w:sz w:val="24"/>
          <w:szCs w:val="24"/>
        </w:rPr>
      </w:pPr>
      <w:r w:rsidRPr="0094389F">
        <w:rPr>
          <w:sz w:val="24"/>
          <w:szCs w:val="24"/>
          <w:highlight w:val="yellow"/>
        </w:rPr>
        <w:t>___________________ / Ф. И. О./</w:t>
      </w:r>
    </w:p>
    <w:sectPr w:rsidR="003E2B36" w:rsidSect="00F076E1">
      <w:footerReference w:type="even" r:id="rId14"/>
      <w:footerReference w:type="default" r:id="rId15"/>
      <w:pgSz w:w="11906" w:h="16838"/>
      <w:pgMar w:top="426" w:right="567" w:bottom="567" w:left="851" w:header="35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3B4" w:rsidRDefault="006333B4" w:rsidP="008A4022">
      <w:r>
        <w:separator/>
      </w:r>
    </w:p>
  </w:endnote>
  <w:endnote w:type="continuationSeparator" w:id="0">
    <w:p w:rsidR="006333B4" w:rsidRDefault="006333B4" w:rsidP="008A4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B4" w:rsidRDefault="006333B4" w:rsidP="00F076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33B4" w:rsidRDefault="006333B4" w:rsidP="00F076E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B4" w:rsidRPr="00246A0E" w:rsidRDefault="006333B4" w:rsidP="00F076E1">
    <w:pPr>
      <w:pStyle w:val="a8"/>
      <w:framePr w:wrap="around" w:vAnchor="text" w:hAnchor="page" w:x="11086" w:y="-18"/>
      <w:rPr>
        <w:rStyle w:val="aa"/>
        <w:i/>
      </w:rPr>
    </w:pPr>
    <w:r w:rsidRPr="00246A0E">
      <w:rPr>
        <w:rStyle w:val="aa"/>
        <w:i/>
      </w:rPr>
      <w:fldChar w:fldCharType="begin"/>
    </w:r>
    <w:r w:rsidRPr="00246A0E">
      <w:rPr>
        <w:rStyle w:val="aa"/>
        <w:i/>
      </w:rPr>
      <w:instrText xml:space="preserve">PAGE  </w:instrText>
    </w:r>
    <w:r w:rsidRPr="00246A0E">
      <w:rPr>
        <w:rStyle w:val="aa"/>
        <w:i/>
      </w:rPr>
      <w:fldChar w:fldCharType="separate"/>
    </w:r>
    <w:r w:rsidR="00C251AD">
      <w:rPr>
        <w:rStyle w:val="aa"/>
        <w:i/>
        <w:noProof/>
      </w:rPr>
      <w:t>5</w:t>
    </w:r>
    <w:r w:rsidRPr="00246A0E">
      <w:rPr>
        <w:rStyle w:val="aa"/>
        <w:i/>
      </w:rPr>
      <w:fldChar w:fldCharType="end"/>
    </w:r>
  </w:p>
  <w:p w:rsidR="006333B4" w:rsidRDefault="006333B4" w:rsidP="008A4022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3B4" w:rsidRDefault="006333B4" w:rsidP="008A4022">
      <w:r>
        <w:separator/>
      </w:r>
    </w:p>
  </w:footnote>
  <w:footnote w:type="continuationSeparator" w:id="0">
    <w:p w:rsidR="006333B4" w:rsidRDefault="006333B4" w:rsidP="008A4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/slLC/BjvN5g2Fb3jO9WlhNF5CI=" w:salt="vb8MyK2RC5sHuOeCcd412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022"/>
    <w:rsid w:val="00021621"/>
    <w:rsid w:val="00043B1A"/>
    <w:rsid w:val="00045245"/>
    <w:rsid w:val="00054B5B"/>
    <w:rsid w:val="00064A9D"/>
    <w:rsid w:val="0009131D"/>
    <w:rsid w:val="00094F0C"/>
    <w:rsid w:val="00096A05"/>
    <w:rsid w:val="000A46D4"/>
    <w:rsid w:val="000C6CF8"/>
    <w:rsid w:val="00102BC6"/>
    <w:rsid w:val="00136F37"/>
    <w:rsid w:val="00140248"/>
    <w:rsid w:val="001439C2"/>
    <w:rsid w:val="001465EC"/>
    <w:rsid w:val="00151018"/>
    <w:rsid w:val="0017382F"/>
    <w:rsid w:val="001A578A"/>
    <w:rsid w:val="001D342C"/>
    <w:rsid w:val="001D5034"/>
    <w:rsid w:val="001E2B8C"/>
    <w:rsid w:val="001F2F71"/>
    <w:rsid w:val="001F5B17"/>
    <w:rsid w:val="002042BB"/>
    <w:rsid w:val="0020638C"/>
    <w:rsid w:val="00235208"/>
    <w:rsid w:val="00282549"/>
    <w:rsid w:val="0028680D"/>
    <w:rsid w:val="00296F9E"/>
    <w:rsid w:val="002B1A4A"/>
    <w:rsid w:val="002B3D21"/>
    <w:rsid w:val="002D1D2F"/>
    <w:rsid w:val="00315488"/>
    <w:rsid w:val="003254ED"/>
    <w:rsid w:val="0034797A"/>
    <w:rsid w:val="00360E04"/>
    <w:rsid w:val="00363838"/>
    <w:rsid w:val="003667C4"/>
    <w:rsid w:val="003B5AF7"/>
    <w:rsid w:val="003E2B36"/>
    <w:rsid w:val="003F2EAD"/>
    <w:rsid w:val="00422008"/>
    <w:rsid w:val="00451548"/>
    <w:rsid w:val="00463A01"/>
    <w:rsid w:val="004646F5"/>
    <w:rsid w:val="00485BB3"/>
    <w:rsid w:val="00486610"/>
    <w:rsid w:val="00487D98"/>
    <w:rsid w:val="004A2B20"/>
    <w:rsid w:val="0050451A"/>
    <w:rsid w:val="00515F59"/>
    <w:rsid w:val="00521252"/>
    <w:rsid w:val="00532D16"/>
    <w:rsid w:val="00535AED"/>
    <w:rsid w:val="005406B8"/>
    <w:rsid w:val="0055520C"/>
    <w:rsid w:val="005604DA"/>
    <w:rsid w:val="0056542F"/>
    <w:rsid w:val="005948B5"/>
    <w:rsid w:val="00597345"/>
    <w:rsid w:val="005E0279"/>
    <w:rsid w:val="005F1191"/>
    <w:rsid w:val="005F2ADF"/>
    <w:rsid w:val="0060168D"/>
    <w:rsid w:val="00611385"/>
    <w:rsid w:val="0061378D"/>
    <w:rsid w:val="006205D1"/>
    <w:rsid w:val="006258BB"/>
    <w:rsid w:val="00626760"/>
    <w:rsid w:val="006300C0"/>
    <w:rsid w:val="006333B4"/>
    <w:rsid w:val="00633D65"/>
    <w:rsid w:val="00635837"/>
    <w:rsid w:val="00645F35"/>
    <w:rsid w:val="0065008F"/>
    <w:rsid w:val="00676B68"/>
    <w:rsid w:val="006A12F9"/>
    <w:rsid w:val="006A75C3"/>
    <w:rsid w:val="006C3DFD"/>
    <w:rsid w:val="006C4F46"/>
    <w:rsid w:val="006D2150"/>
    <w:rsid w:val="00771EBD"/>
    <w:rsid w:val="0077342A"/>
    <w:rsid w:val="0079267C"/>
    <w:rsid w:val="00793E4B"/>
    <w:rsid w:val="007A57C8"/>
    <w:rsid w:val="007B6FD3"/>
    <w:rsid w:val="007D4257"/>
    <w:rsid w:val="00820818"/>
    <w:rsid w:val="00822116"/>
    <w:rsid w:val="008426CF"/>
    <w:rsid w:val="00892893"/>
    <w:rsid w:val="008949A1"/>
    <w:rsid w:val="008A4022"/>
    <w:rsid w:val="008D3341"/>
    <w:rsid w:val="008E19CA"/>
    <w:rsid w:val="008E3346"/>
    <w:rsid w:val="008F4492"/>
    <w:rsid w:val="008F6E07"/>
    <w:rsid w:val="00903494"/>
    <w:rsid w:val="00904978"/>
    <w:rsid w:val="009113B2"/>
    <w:rsid w:val="00920D2E"/>
    <w:rsid w:val="009248CA"/>
    <w:rsid w:val="009323C1"/>
    <w:rsid w:val="0094389F"/>
    <w:rsid w:val="00955F65"/>
    <w:rsid w:val="009B7FB7"/>
    <w:rsid w:val="009F7B86"/>
    <w:rsid w:val="00A244F2"/>
    <w:rsid w:val="00A35769"/>
    <w:rsid w:val="00A35780"/>
    <w:rsid w:val="00A371A4"/>
    <w:rsid w:val="00A5387D"/>
    <w:rsid w:val="00A55849"/>
    <w:rsid w:val="00A66A21"/>
    <w:rsid w:val="00A71557"/>
    <w:rsid w:val="00A801BF"/>
    <w:rsid w:val="00AB111A"/>
    <w:rsid w:val="00AB15AC"/>
    <w:rsid w:val="00AB5C3B"/>
    <w:rsid w:val="00AF5441"/>
    <w:rsid w:val="00B02962"/>
    <w:rsid w:val="00B316C0"/>
    <w:rsid w:val="00B416E5"/>
    <w:rsid w:val="00B54DEF"/>
    <w:rsid w:val="00B80D6A"/>
    <w:rsid w:val="00BA71A7"/>
    <w:rsid w:val="00C251AD"/>
    <w:rsid w:val="00C26276"/>
    <w:rsid w:val="00C31064"/>
    <w:rsid w:val="00C32F32"/>
    <w:rsid w:val="00C365EC"/>
    <w:rsid w:val="00C548C3"/>
    <w:rsid w:val="00C81818"/>
    <w:rsid w:val="00CC0BAD"/>
    <w:rsid w:val="00CD5FA2"/>
    <w:rsid w:val="00D041A5"/>
    <w:rsid w:val="00D041FC"/>
    <w:rsid w:val="00D163F3"/>
    <w:rsid w:val="00D20A3E"/>
    <w:rsid w:val="00D7642B"/>
    <w:rsid w:val="00D83E29"/>
    <w:rsid w:val="00D97D49"/>
    <w:rsid w:val="00DA6111"/>
    <w:rsid w:val="00DB5AE0"/>
    <w:rsid w:val="00DC2B62"/>
    <w:rsid w:val="00DC71BE"/>
    <w:rsid w:val="00DD2C94"/>
    <w:rsid w:val="00DF3655"/>
    <w:rsid w:val="00E002C1"/>
    <w:rsid w:val="00E26643"/>
    <w:rsid w:val="00E34D60"/>
    <w:rsid w:val="00E56F1A"/>
    <w:rsid w:val="00EA1606"/>
    <w:rsid w:val="00ED2BFE"/>
    <w:rsid w:val="00EE7285"/>
    <w:rsid w:val="00EF1284"/>
    <w:rsid w:val="00F03393"/>
    <w:rsid w:val="00F076E1"/>
    <w:rsid w:val="00F37B44"/>
    <w:rsid w:val="00F86505"/>
    <w:rsid w:val="00FA0F2A"/>
    <w:rsid w:val="00FA477A"/>
    <w:rsid w:val="00FA64B8"/>
    <w:rsid w:val="00FB369D"/>
    <w:rsid w:val="00FE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022"/>
    <w:pPr>
      <w:keepNext/>
      <w:spacing w:line="160" w:lineRule="atLeast"/>
      <w:ind w:right="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4022"/>
    <w:pPr>
      <w:spacing w:line="120" w:lineRule="atLeast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8A402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A4022"/>
    <w:rPr>
      <w:color w:val="0000FF"/>
      <w:u w:val="single"/>
    </w:rPr>
  </w:style>
  <w:style w:type="paragraph" w:styleId="a6">
    <w:name w:val="Body Text"/>
    <w:basedOn w:val="a"/>
    <w:link w:val="a7"/>
    <w:rsid w:val="008A4022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A4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A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A4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8A4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8A4022"/>
  </w:style>
  <w:style w:type="paragraph" w:styleId="ab">
    <w:name w:val="header"/>
    <w:basedOn w:val="a"/>
    <w:link w:val="ac"/>
    <w:uiPriority w:val="99"/>
    <w:semiHidden/>
    <w:unhideWhenUsed/>
    <w:rsid w:val="008A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6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9323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022"/>
    <w:pPr>
      <w:keepNext/>
      <w:spacing w:line="160" w:lineRule="atLeast"/>
      <w:ind w:right="32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0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8A4022"/>
    <w:pPr>
      <w:spacing w:line="120" w:lineRule="atLeast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8A402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8A4022"/>
    <w:rPr>
      <w:color w:val="0000FF"/>
      <w:u w:val="single"/>
    </w:rPr>
  </w:style>
  <w:style w:type="paragraph" w:styleId="a6">
    <w:name w:val="Body Text"/>
    <w:basedOn w:val="a"/>
    <w:link w:val="a7"/>
    <w:rsid w:val="008A4022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A4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8A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A40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8A40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8A4022"/>
  </w:style>
  <w:style w:type="paragraph" w:styleId="ab">
    <w:name w:val="header"/>
    <w:basedOn w:val="a"/>
    <w:link w:val="ac"/>
    <w:uiPriority w:val="99"/>
    <w:semiHidden/>
    <w:unhideWhenUsed/>
    <w:rsid w:val="008A40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4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 Spacing"/>
    <w:uiPriority w:val="1"/>
    <w:qFormat/>
    <w:rsid w:val="0006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29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29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9323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imvalova@klsterminal.ru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vto@cls-rail.com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ilway1@klsterminal.ru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railway1@klstermina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vto@cls-r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3596</Words>
  <Characters>20500</Characters>
  <Application>Microsoft Office Word</Application>
  <DocSecurity>8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 Pavlenko</cp:lastModifiedBy>
  <cp:revision>2</cp:revision>
  <cp:lastPrinted>2020-04-07T00:17:00Z</cp:lastPrinted>
  <dcterms:created xsi:type="dcterms:W3CDTF">2021-03-29T05:49:00Z</dcterms:created>
  <dcterms:modified xsi:type="dcterms:W3CDTF">2021-03-29T05:49:00Z</dcterms:modified>
</cp:coreProperties>
</file>